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03CB" w14:textId="4C3FDBFE" w:rsidR="00F61DB2" w:rsidRDefault="00F61DB2" w:rsidP="002724E9">
      <w:pPr>
        <w:overflowPunct/>
        <w:jc w:val="center"/>
        <w:textAlignment w:val="auto"/>
        <w:rPr>
          <w:rFonts w:hAnsi="Century" w:cs="Times New Roman" w:hint="default"/>
          <w:color w:val="auto"/>
          <w:kern w:val="2"/>
          <w:sz w:val="32"/>
          <w:szCs w:val="32"/>
          <w:lang w:eastAsia="zh-TW"/>
        </w:rPr>
      </w:pPr>
      <w:r>
        <w:rPr>
          <w:rFonts w:hAnsi="Century" w:cs="Times New Roman"/>
          <w:noProof/>
          <w:color w:val="auto"/>
          <w:kern w:val="2"/>
          <w:sz w:val="32"/>
          <w:szCs w:val="32"/>
        </w:rPr>
        <mc:AlternateContent>
          <mc:Choice Requires="wps">
            <w:drawing>
              <wp:anchor distT="0" distB="0" distL="114300" distR="114300" simplePos="0" relativeHeight="251664384" behindDoc="0" locked="0" layoutInCell="1" allowOverlap="1" wp14:anchorId="7735285A" wp14:editId="331EA18B">
                <wp:simplePos x="0" y="0"/>
                <wp:positionH relativeFrom="margin">
                  <wp:posOffset>3771900</wp:posOffset>
                </wp:positionH>
                <wp:positionV relativeFrom="paragraph">
                  <wp:posOffset>0</wp:posOffset>
                </wp:positionV>
                <wp:extent cx="2390775" cy="2952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390775" cy="295275"/>
                        </a:xfrm>
                        <a:prstGeom prst="rect">
                          <a:avLst/>
                        </a:prstGeom>
                        <a:solidFill>
                          <a:sysClr val="window" lastClr="FFFFFF"/>
                        </a:solidFill>
                        <a:ln w="6350">
                          <a:solidFill>
                            <a:sysClr val="windowText" lastClr="000000"/>
                          </a:solidFill>
                        </a:ln>
                      </wps:spPr>
                      <wps:txbx>
                        <w:txbxContent>
                          <w:p w14:paraId="36FC2E09" w14:textId="38A9F614" w:rsidR="00F61DB2" w:rsidRDefault="00F61DB2" w:rsidP="00F61DB2">
                            <w:pPr>
                              <w:jc w:val="center"/>
                              <w:rPr>
                                <w:rFonts w:hint="default"/>
                                <w:lang w:eastAsia="zh-TW"/>
                              </w:rPr>
                            </w:pPr>
                            <w:r>
                              <w:rPr>
                                <w:lang w:eastAsia="zh-TW"/>
                              </w:rPr>
                              <w:t>確定給付企業年金（</w:t>
                            </w:r>
                            <w:r w:rsidR="00A509C3">
                              <w:rPr>
                                <w:lang w:eastAsia="zh-TW"/>
                              </w:rPr>
                              <w:t>基金</w:t>
                            </w:r>
                            <w:r>
                              <w:rPr>
                                <w:lang w:eastAsia="zh-TW"/>
                              </w:rPr>
                              <w:t>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5285A" id="テキスト ボックス 8" o:spid="_x0000_s1032" type="#_x0000_t202" style="position:absolute;left:0;text-align:left;margin-left:297pt;margin-top:0;width:188.2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" fillcolor="window" strokecolor="windowText" strokeweight=".5pt">
                <v:textbox>
                  <w:txbxContent>
                    <w:p w14:paraId="36FC2E09" w14:textId="38A9F614" w:rsidR="00F61DB2" w:rsidRDefault="00F61DB2" w:rsidP="00F61DB2">
                      <w:pPr>
                        <w:jc w:val="center"/>
                        <w:rPr>
                          <w:rFonts w:hint="default"/>
                          <w:lang w:eastAsia="zh-TW"/>
                        </w:rPr>
                      </w:pPr>
                      <w:r>
                        <w:rPr>
                          <w:lang w:eastAsia="zh-TW"/>
                        </w:rPr>
                        <w:t>確定給付企業年金（</w:t>
                      </w:r>
                      <w:r w:rsidR="00A509C3">
                        <w:rPr>
                          <w:lang w:eastAsia="zh-TW"/>
                        </w:rPr>
                        <w:t>基金</w:t>
                      </w:r>
                      <w:r>
                        <w:rPr>
                          <w:lang w:eastAsia="zh-TW"/>
                        </w:rPr>
                        <w:t>型）</w:t>
                      </w:r>
                    </w:p>
                  </w:txbxContent>
                </v:textbox>
                <w10:wrap anchorx="margin"/>
              </v:shape>
            </w:pict>
          </mc:Fallback>
        </mc:AlternateContent>
      </w:r>
      <w:r>
        <w:rPr>
          <w:rFonts w:hAnsi="Century" w:cs="Times New Roman"/>
          <w:noProof/>
          <w:color w:val="auto"/>
          <w:kern w:val="2"/>
          <w:sz w:val="32"/>
          <w:szCs w:val="32"/>
        </w:rPr>
        <mc:AlternateContent>
          <mc:Choice Requires="wps">
            <w:drawing>
              <wp:anchor distT="0" distB="0" distL="114300" distR="114300" simplePos="0" relativeHeight="251663360" behindDoc="0" locked="0" layoutInCell="1" allowOverlap="1" wp14:anchorId="37993F25" wp14:editId="4033F85B">
                <wp:simplePos x="0" y="0"/>
                <wp:positionH relativeFrom="margin">
                  <wp:posOffset>5048250</wp:posOffset>
                </wp:positionH>
                <wp:positionV relativeFrom="paragraph">
                  <wp:posOffset>268605</wp:posOffset>
                </wp:positionV>
                <wp:extent cx="1143000" cy="2952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143000" cy="295275"/>
                        </a:xfrm>
                        <a:prstGeom prst="rect">
                          <a:avLst/>
                        </a:prstGeom>
                        <a:solidFill>
                          <a:sysClr val="window" lastClr="FFFFFF"/>
                        </a:solidFill>
                        <a:ln w="6350">
                          <a:noFill/>
                        </a:ln>
                      </wps:spPr>
                      <wps:txbx>
                        <w:txbxContent>
                          <w:p w14:paraId="53D1E99E" w14:textId="77777777" w:rsidR="00F61DB2" w:rsidRDefault="00F61DB2" w:rsidP="00F61DB2">
                            <w:pPr>
                              <w:jc w:val="center"/>
                              <w:rPr>
                                <w:rFonts w:hint="default"/>
                              </w:rPr>
                            </w:pPr>
                            <w: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3F25" id="テキスト ボックス 7" o:spid="_x0000_s1033" type="#_x0000_t202" style="position:absolute;left:0;text-align:left;margin-left:397.5pt;margin-top:21.15pt;width:90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" fillcolor="window" stroked="f" strokeweight=".5pt">
                <v:textbox>
                  <w:txbxContent>
                    <w:p w14:paraId="53D1E99E" w14:textId="77777777" w:rsidR="00F61DB2" w:rsidRDefault="00F61DB2" w:rsidP="00F61DB2">
                      <w:pPr>
                        <w:jc w:val="center"/>
                        <w:rPr>
                          <w:rFonts w:hint="default"/>
                        </w:rPr>
                      </w:pPr>
                      <w:r>
                        <w:t>（様式１）</w:t>
                      </w:r>
                    </w:p>
                  </w:txbxContent>
                </v:textbox>
                <w10:wrap anchorx="margin"/>
              </v:shape>
            </w:pict>
          </mc:Fallback>
        </mc:AlternateContent>
      </w:r>
    </w:p>
    <w:p w14:paraId="785418D2" w14:textId="5C76F57F" w:rsidR="002724E9" w:rsidRPr="002724E9" w:rsidRDefault="002724E9" w:rsidP="002724E9">
      <w:pPr>
        <w:overflowPunct/>
        <w:jc w:val="center"/>
        <w:textAlignment w:val="auto"/>
        <w:rPr>
          <w:rFonts w:hAnsi="Century" w:cs="Times New Roman" w:hint="default"/>
          <w:color w:val="auto"/>
          <w:kern w:val="2"/>
          <w:sz w:val="32"/>
          <w:szCs w:val="32"/>
          <w:lang w:eastAsia="zh-TW"/>
        </w:rPr>
      </w:pPr>
      <w:r w:rsidRPr="002724E9">
        <w:rPr>
          <w:rFonts w:hAnsi="Century" w:cs="Times New Roman"/>
          <w:color w:val="auto"/>
          <w:kern w:val="2"/>
          <w:sz w:val="32"/>
          <w:szCs w:val="32"/>
          <w:lang w:eastAsia="zh-TW"/>
        </w:rPr>
        <w:t>申　　出　　書</w:t>
      </w:r>
    </w:p>
    <w:p w14:paraId="4D4938CF" w14:textId="77777777" w:rsidR="002724E9" w:rsidRPr="002724E9" w:rsidRDefault="002724E9" w:rsidP="002724E9">
      <w:pPr>
        <w:overflowPunct/>
        <w:spacing w:line="400" w:lineRule="exact"/>
        <w:jc w:val="center"/>
        <w:textAlignment w:val="auto"/>
        <w:rPr>
          <w:rFonts w:hAnsi="Century" w:cs="Times New Roman" w:hint="default"/>
          <w:color w:val="auto"/>
          <w:kern w:val="2"/>
          <w:sz w:val="32"/>
          <w:szCs w:val="32"/>
          <w:lang w:eastAsia="zh-TW"/>
        </w:rPr>
      </w:pPr>
      <w:r w:rsidRPr="002724E9">
        <w:rPr>
          <w:rFonts w:hAnsi="Century" w:cs="Times New Roman"/>
          <w:color w:val="auto"/>
          <w:kern w:val="2"/>
          <w:sz w:val="32"/>
          <w:szCs w:val="32"/>
          <w:lang w:eastAsia="zh-TW"/>
        </w:rPr>
        <w:t>（加入者情報整備用）</w:t>
      </w:r>
    </w:p>
    <w:p w14:paraId="0D15353E" w14:textId="77777777" w:rsidR="002724E9" w:rsidRPr="002724E9" w:rsidRDefault="002724E9" w:rsidP="002724E9">
      <w:pPr>
        <w:overflowPunct/>
        <w:jc w:val="center"/>
        <w:textAlignment w:val="auto"/>
        <w:rPr>
          <w:rFonts w:hAnsi="Century" w:cs="Times New Roman" w:hint="default"/>
          <w:color w:val="auto"/>
          <w:kern w:val="2"/>
          <w:sz w:val="24"/>
          <w:szCs w:val="24"/>
          <w:lang w:eastAsia="zh-TW"/>
        </w:rPr>
      </w:pPr>
    </w:p>
    <w:p w14:paraId="01A84F6A" w14:textId="77777777" w:rsidR="002724E9" w:rsidRPr="002724E9" w:rsidRDefault="002724E9" w:rsidP="002724E9">
      <w:pPr>
        <w:overflowPunct/>
        <w:jc w:val="center"/>
        <w:textAlignment w:val="auto"/>
        <w:rPr>
          <w:rFonts w:hAnsi="Century" w:cs="Times New Roman" w:hint="default"/>
          <w:color w:val="auto"/>
          <w:kern w:val="2"/>
          <w:sz w:val="24"/>
          <w:szCs w:val="24"/>
          <w:lang w:eastAsia="zh-TW"/>
        </w:rPr>
      </w:pPr>
    </w:p>
    <w:p w14:paraId="30FB385A" w14:textId="77777777" w:rsidR="002724E9" w:rsidRPr="002724E9" w:rsidRDefault="002724E9" w:rsidP="002724E9">
      <w:pPr>
        <w:overflowPunct/>
        <w:textAlignment w:val="auto"/>
        <w:rPr>
          <w:rFonts w:hAnsi="Century" w:cs="Times New Roman" w:hint="default"/>
          <w:color w:val="auto"/>
          <w:kern w:val="2"/>
          <w:sz w:val="24"/>
          <w:szCs w:val="24"/>
          <w:lang w:eastAsia="zh-TW"/>
        </w:rPr>
      </w:pPr>
      <w:r w:rsidRPr="002724E9">
        <w:rPr>
          <w:rFonts w:hAnsi="Century" w:cs="Times New Roman"/>
          <w:color w:val="auto"/>
          <w:kern w:val="2"/>
          <w:sz w:val="24"/>
          <w:szCs w:val="24"/>
          <w:lang w:eastAsia="zh-TW"/>
        </w:rPr>
        <w:t>日本年金機構理事長　殿</w:t>
      </w:r>
    </w:p>
    <w:p w14:paraId="30AD99EE" w14:textId="77777777" w:rsidR="002724E9" w:rsidRPr="002724E9" w:rsidRDefault="002724E9" w:rsidP="002724E9">
      <w:pPr>
        <w:overflowPunct/>
        <w:jc w:val="center"/>
        <w:textAlignment w:val="auto"/>
        <w:rPr>
          <w:rFonts w:hAnsi="Century" w:cs="Times New Roman" w:hint="default"/>
          <w:color w:val="auto"/>
          <w:kern w:val="2"/>
          <w:sz w:val="24"/>
          <w:szCs w:val="24"/>
          <w:lang w:eastAsia="zh-TW"/>
        </w:rPr>
      </w:pPr>
    </w:p>
    <w:p w14:paraId="0EF71E83" w14:textId="77777777" w:rsidR="002724E9" w:rsidRPr="002724E9" w:rsidRDefault="002724E9" w:rsidP="002724E9">
      <w:pPr>
        <w:overflowPunct/>
        <w:jc w:val="center"/>
        <w:textAlignment w:val="auto"/>
        <w:rPr>
          <w:rFonts w:hAnsi="Century" w:cs="Times New Roman" w:hint="default"/>
          <w:color w:val="auto"/>
          <w:kern w:val="2"/>
          <w:sz w:val="24"/>
          <w:szCs w:val="24"/>
          <w:lang w:eastAsia="zh-TW"/>
        </w:rPr>
      </w:pPr>
    </w:p>
    <w:p w14:paraId="395A37A8" w14:textId="6ECB5DC8" w:rsidR="002724E9" w:rsidRPr="002724E9" w:rsidRDefault="002724E9" w:rsidP="002724E9">
      <w:pPr>
        <w:overflowPunct/>
        <w:ind w:firstLineChars="100" w:firstLine="240"/>
        <w:textAlignment w:val="auto"/>
        <w:rPr>
          <w:rFonts w:hAnsi="Century" w:cs="Times New Roman" w:hint="default"/>
          <w:color w:val="auto"/>
          <w:kern w:val="2"/>
          <w:sz w:val="24"/>
          <w:szCs w:val="24"/>
        </w:rPr>
      </w:pPr>
      <w:r w:rsidRPr="002724E9">
        <w:rPr>
          <w:rFonts w:hAnsi="Century" w:cs="Times New Roman"/>
          <w:color w:val="auto"/>
          <w:kern w:val="2"/>
          <w:sz w:val="24"/>
          <w:szCs w:val="24"/>
        </w:rPr>
        <w:t>当基金は、日本年金機構から提供のあった当基金の加入者に係る住所情報について、以下の事項を遵守し、実施いたします。</w:t>
      </w:r>
    </w:p>
    <w:p w14:paraId="551602BB" w14:textId="77777777" w:rsidR="002724E9" w:rsidRPr="002724E9" w:rsidRDefault="002724E9" w:rsidP="002724E9">
      <w:pPr>
        <w:overflowPunct/>
        <w:ind w:left="240" w:hangingChars="100" w:hanging="240"/>
        <w:jc w:val="right"/>
        <w:textAlignment w:val="auto"/>
        <w:rPr>
          <w:rFonts w:hAnsi="Century" w:cs="Times New Roman" w:hint="default"/>
          <w:color w:val="auto"/>
          <w:kern w:val="2"/>
          <w:sz w:val="24"/>
          <w:szCs w:val="24"/>
        </w:rPr>
      </w:pPr>
    </w:p>
    <w:p w14:paraId="4873A83C"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1809D9A5"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（管理の原則）</w:t>
      </w:r>
    </w:p>
    <w:p w14:paraId="4CEF4C3B" w14:textId="1D58BAE0" w:rsidR="002724E9" w:rsidRPr="002724E9" w:rsidRDefault="002724E9" w:rsidP="002724E9">
      <w:pPr>
        <w:overflowPunct/>
        <w:spacing w:line="300" w:lineRule="atLeast"/>
        <w:ind w:left="290" w:hanging="290"/>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１．当基金においては、日本年金機構から提供される情報（以下「提供情報」という。）の利用にあたり、当基金が個人情報の保護及び管理に関</w:t>
      </w:r>
      <w:r w:rsidRPr="002724E9">
        <w:rPr>
          <w:rFonts w:hAnsi="ＭＳ 明朝" w:cs="Times New Roman"/>
          <w:color w:val="auto"/>
          <w:spacing w:val="4"/>
          <w:kern w:val="2"/>
          <w:sz w:val="24"/>
          <w:szCs w:val="24"/>
        </w:rPr>
        <w:t>して定めた</w:t>
      </w:r>
      <w:r w:rsidRPr="002724E9">
        <w:rPr>
          <w:rFonts w:hAnsi="ＭＳ 明朝" w:cs="Times New Roman"/>
          <w:color w:val="auto"/>
          <w:spacing w:val="8"/>
          <w:kern w:val="2"/>
          <w:sz w:val="24"/>
          <w:szCs w:val="24"/>
        </w:rPr>
        <w:t>「</w:t>
      </w:r>
      <w:r w:rsidR="006C00AB">
        <w:rPr>
          <w:rFonts w:hAnsi="ＭＳ 明朝" w:cs="Times New Roman"/>
          <w:color w:val="auto"/>
          <w:spacing w:val="8"/>
          <w:kern w:val="2"/>
          <w:sz w:val="24"/>
          <w:szCs w:val="24"/>
        </w:rPr>
        <w:t>△△△</w:t>
      </w:r>
      <w:r w:rsidRPr="002724E9">
        <w:rPr>
          <w:rFonts w:hAnsi="ＭＳ 明朝" w:cs="Times New Roman"/>
          <w:color w:val="auto"/>
          <w:spacing w:val="8"/>
          <w:kern w:val="2"/>
          <w:sz w:val="24"/>
          <w:szCs w:val="24"/>
        </w:rPr>
        <w:t>規程」</w:t>
      </w:r>
      <w:r w:rsidRPr="002724E9">
        <w:rPr>
          <w:rFonts w:hAnsi="ＭＳ 明朝" w:cs="Times New Roman"/>
          <w:color w:val="auto"/>
          <w:spacing w:val="16"/>
          <w:kern w:val="2"/>
          <w:sz w:val="24"/>
          <w:szCs w:val="24"/>
        </w:rPr>
        <w:t>等（以下「個人情報保護規程等」という。）に基づき、適切に管理を行うものとする。</w:t>
      </w:r>
    </w:p>
    <w:p w14:paraId="134C639B"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7495E18F"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（個人データ管理責任者の設置等）</w:t>
      </w:r>
    </w:p>
    <w:p w14:paraId="34FB2A41"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２．当基金においては、提供情報の取扱いに従事する職員の服務等の監督及び提供情報の適切な取扱いに関する個人データ管理責任者を置き、常務理事又は専務理事をもって充てる。</w:t>
      </w:r>
    </w:p>
    <w:p w14:paraId="2290CA78"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27B422AE"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３．個人データ管理責任者は、提供情報を取扱うことができる職員（以下「個人データ取扱者」という。）を指定する。</w:t>
      </w:r>
    </w:p>
    <w:p w14:paraId="44A332D2"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43E17250"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（監査責任者の設置）</w:t>
      </w:r>
    </w:p>
    <w:p w14:paraId="3AEB409A" w14:textId="19C4A389" w:rsidR="002724E9" w:rsidRPr="00D044FC"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４．当基金においては、提供</w:t>
      </w:r>
      <w:r w:rsidRPr="00D044FC">
        <w:rPr>
          <w:rFonts w:hAnsi="ＭＳ 明朝" w:cs="Times New Roman"/>
          <w:color w:val="auto"/>
          <w:spacing w:val="2"/>
          <w:kern w:val="2"/>
          <w:sz w:val="24"/>
          <w:szCs w:val="24"/>
        </w:rPr>
        <w:t>情報の管理状況等を監査する責任者を置き、当該責任</w:t>
      </w:r>
      <w:r w:rsidRPr="00D044FC">
        <w:rPr>
          <w:rFonts w:hAnsi="ＭＳ 明朝" w:cs="Times New Roman"/>
          <w:color w:val="auto"/>
          <w:spacing w:val="4"/>
          <w:kern w:val="2"/>
          <w:sz w:val="24"/>
          <w:szCs w:val="24"/>
        </w:rPr>
        <w:t>者は</w:t>
      </w:r>
      <w:r w:rsidR="000C365C" w:rsidRPr="00D044FC">
        <w:rPr>
          <w:rFonts w:hAnsi="ＭＳ 明朝" w:cs="Times New Roman"/>
          <w:color w:val="auto"/>
          <w:spacing w:val="4"/>
          <w:kern w:val="2"/>
          <w:sz w:val="24"/>
          <w:szCs w:val="24"/>
        </w:rPr>
        <w:t>必要に応じて</w:t>
      </w:r>
      <w:r w:rsidRPr="00D044FC">
        <w:rPr>
          <w:rFonts w:hAnsi="ＭＳ 明朝" w:cs="Times New Roman"/>
          <w:color w:val="auto"/>
          <w:spacing w:val="4"/>
          <w:kern w:val="2"/>
          <w:sz w:val="24"/>
          <w:szCs w:val="24"/>
        </w:rPr>
        <w:t>提供情報の管理状況及び取扱状況等に関する監査を実施し、その結果を日本年金機構に報告する。</w:t>
      </w:r>
    </w:p>
    <w:p w14:paraId="6E1A301B" w14:textId="77777777" w:rsidR="002724E9" w:rsidRPr="00D044FC" w:rsidRDefault="002724E9" w:rsidP="002724E9">
      <w:pPr>
        <w:overflowPunct/>
        <w:spacing w:line="300" w:lineRule="atLeast"/>
        <w:textAlignment w:val="auto"/>
        <w:rPr>
          <w:rFonts w:hAnsi="ＭＳ 明朝" w:cs="Times New Roman" w:hint="default"/>
          <w:color w:val="auto"/>
          <w:kern w:val="2"/>
          <w:sz w:val="24"/>
          <w:szCs w:val="24"/>
        </w:rPr>
      </w:pPr>
    </w:p>
    <w:p w14:paraId="7DB465AE" w14:textId="77777777" w:rsidR="002724E9" w:rsidRPr="00D044FC" w:rsidRDefault="002724E9" w:rsidP="002724E9">
      <w:pPr>
        <w:overflowPunct/>
        <w:spacing w:line="300" w:lineRule="atLeast"/>
        <w:textAlignment w:val="auto"/>
        <w:rPr>
          <w:rFonts w:hAnsi="ＭＳ 明朝" w:cs="Times New Roman" w:hint="default"/>
          <w:color w:val="auto"/>
          <w:kern w:val="2"/>
          <w:sz w:val="24"/>
          <w:szCs w:val="24"/>
        </w:rPr>
      </w:pPr>
      <w:r w:rsidRPr="00D044FC">
        <w:rPr>
          <w:rFonts w:hAnsi="ＭＳ 明朝" w:cs="Times New Roman"/>
          <w:color w:val="auto"/>
          <w:spacing w:val="2"/>
          <w:kern w:val="2"/>
          <w:sz w:val="24"/>
          <w:szCs w:val="24"/>
        </w:rPr>
        <w:t>（利用の制限等）</w:t>
      </w:r>
    </w:p>
    <w:p w14:paraId="0CADB761"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D044FC">
        <w:rPr>
          <w:rFonts w:hAnsi="ＭＳ 明朝" w:cs="Times New Roman"/>
          <w:color w:val="auto"/>
          <w:spacing w:val="2"/>
          <w:kern w:val="2"/>
          <w:sz w:val="24"/>
          <w:szCs w:val="24"/>
        </w:rPr>
        <w:t>５．個人データ管理責任者及び個人データ取扱者（以下「取扱者等」という。）は、提供情報の利用にあたっては、当基金の加入者に係る加入者情報の整備に限って利用することとし、当該目的以外に利用しない。</w:t>
      </w:r>
    </w:p>
    <w:p w14:paraId="7F60BEC1"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3D82ECFF"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６．提供情報の取扱い（閲覧を含む。）は、取扱者等以外の職員は行わない。</w:t>
      </w:r>
    </w:p>
    <w:p w14:paraId="62CAC847"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18723D3D"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lastRenderedPageBreak/>
        <w:t>７．提供情報は、原則として複写複製等は行わない。た</w:t>
      </w:r>
      <w:r w:rsidRPr="002724E9">
        <w:rPr>
          <w:rFonts w:hAnsi="ＭＳ 明朝" w:cs="Times New Roman"/>
          <w:color w:val="auto"/>
          <w:spacing w:val="4"/>
          <w:kern w:val="2"/>
          <w:sz w:val="24"/>
          <w:szCs w:val="24"/>
        </w:rPr>
        <w:t>だし、目的を遂行する上で、複写複製等を行う場合には、個人データ管理責任者の指示に従い複写複製等を行うものとし、複写複製等を行った日及び目的等について台帳等に記録する。</w:t>
      </w:r>
    </w:p>
    <w:p w14:paraId="71A400C8" w14:textId="77777777" w:rsidR="002724E9" w:rsidRPr="002724E9" w:rsidRDefault="002724E9" w:rsidP="002724E9">
      <w:pPr>
        <w:overflowPunct/>
        <w:spacing w:line="300" w:lineRule="atLeast"/>
        <w:ind w:left="244" w:hanging="244"/>
        <w:textAlignment w:val="auto"/>
        <w:rPr>
          <w:rFonts w:hAnsi="ＭＳ 明朝" w:cs="Times New Roman" w:hint="default"/>
          <w:color w:val="auto"/>
          <w:spacing w:val="2"/>
          <w:kern w:val="2"/>
          <w:sz w:val="24"/>
          <w:szCs w:val="24"/>
        </w:rPr>
      </w:pPr>
    </w:p>
    <w:p w14:paraId="3BBEFEA1"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８．取扱者等は、７に定める複写複製等を行った場合は、当該複写複製物についても、本申出書の規定に準じた取扱いを行う。</w:t>
      </w:r>
    </w:p>
    <w:p w14:paraId="293B37A3"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5FD23730"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（媒体の管理）</w:t>
      </w:r>
    </w:p>
    <w:p w14:paraId="1E9C1783"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９．提供情報を記録した媒体は、施錠可能な保管庫に保管する。</w:t>
      </w:r>
    </w:p>
    <w:p w14:paraId="653EC5B8"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34340879"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10．個人データ管理責任者は、９の保管庫の鍵を適切に管理するものとし、当該鍵の貸出状況等を台帳等に記録する</w:t>
      </w:r>
      <w:r w:rsidRPr="002724E9">
        <w:rPr>
          <w:rFonts w:hAnsi="ＭＳ 明朝" w:cs="Times New Roman"/>
          <w:color w:val="auto"/>
          <w:spacing w:val="4"/>
          <w:kern w:val="2"/>
          <w:sz w:val="24"/>
          <w:szCs w:val="24"/>
        </w:rPr>
        <w:t>。</w:t>
      </w:r>
    </w:p>
    <w:p w14:paraId="4B35E19F"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6D1D7E87"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11．提供情報（電子媒体以外の媒体に記録された場合を含む。）を目的を遂行する上で外部に持ち出す場合は、施錠可能な容器等を使用するものとし、当該持ち出し状況等を台帳等に記録する。</w:t>
      </w:r>
    </w:p>
    <w:p w14:paraId="1F8C0538"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59B0F8B4"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12．提供情報及び７の所定の複写複製物が不要となり、消去又は廃棄（以下「廃棄等」という。）する場合には、個人データ管理責任者の指示に従い復元又は判読等が不可能な方法により当該情報の廃棄等を行うものとし、その廃棄等の状況を台帳等に記録する。</w:t>
      </w:r>
    </w:p>
    <w:p w14:paraId="7541F68A"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7E9C1493"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13．日本年金機構から、７、10、11及び12において作成された台帳等の写しの提出を求められた場合は、速やかに提出する。</w:t>
      </w:r>
    </w:p>
    <w:p w14:paraId="44CE42C3"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37E41A51"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（提供情報の安全確保等）</w:t>
      </w:r>
    </w:p>
    <w:p w14:paraId="44D26958"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14．当基金は、提供情報へのアクセス状況を記録し、その記録を一定期間保存するとともに、アクセス記録を定期又は随時に分析するために必要な措置を講ずるものとする。</w:t>
      </w:r>
    </w:p>
    <w:p w14:paraId="57203F97"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0B346FE8"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15．当基金</w:t>
      </w:r>
      <w:r w:rsidRPr="002724E9">
        <w:rPr>
          <w:rFonts w:hAnsi="ＭＳ 明朝" w:cs="Times New Roman"/>
          <w:color w:val="auto"/>
          <w:spacing w:val="4"/>
          <w:kern w:val="2"/>
          <w:sz w:val="24"/>
          <w:szCs w:val="24"/>
        </w:rPr>
        <w:t>は、提供情報の電子計算機処理を行う場合は、提供情報の漏えい、滅失、き損等の安全確保上の事案が発生しないよう電子計算機</w:t>
      </w:r>
      <w:r w:rsidRPr="002724E9">
        <w:rPr>
          <w:rFonts w:hAnsi="ＭＳ 明朝" w:cs="Times New Roman"/>
          <w:color w:val="auto"/>
          <w:spacing w:val="2"/>
          <w:kern w:val="2"/>
          <w:sz w:val="24"/>
          <w:szCs w:val="24"/>
        </w:rPr>
        <w:t>(基幹的サーバ等の機器も含む。）への外部からの不正アクセスの防止及びコンピュータウイルスの感染防止等必要な措置を講ずるものとする</w:t>
      </w:r>
      <w:r w:rsidRPr="002724E9">
        <w:rPr>
          <w:rFonts w:hAnsi="ＭＳ 明朝" w:cs="Times New Roman"/>
          <w:color w:val="auto"/>
          <w:spacing w:val="4"/>
          <w:kern w:val="2"/>
          <w:sz w:val="24"/>
          <w:szCs w:val="24"/>
        </w:rPr>
        <w:t>。</w:t>
      </w:r>
    </w:p>
    <w:p w14:paraId="75B5C7E8"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59C30B10"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（電子計算機処理施設の管理）</w:t>
      </w:r>
    </w:p>
    <w:p w14:paraId="2A8C415A"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16．当基金</w:t>
      </w:r>
      <w:r w:rsidRPr="002724E9">
        <w:rPr>
          <w:rFonts w:hAnsi="ＭＳ 明朝" w:cs="Times New Roman"/>
          <w:color w:val="auto"/>
          <w:spacing w:val="4"/>
          <w:kern w:val="2"/>
          <w:sz w:val="24"/>
          <w:szCs w:val="24"/>
        </w:rPr>
        <w:t>は、提供情報を取り扱う電子計算機処理施設（基幹的サーバ等の機器を設置する室等も含む。）</w:t>
      </w:r>
      <w:r w:rsidRPr="002724E9">
        <w:rPr>
          <w:rFonts w:hAnsi="Century"/>
          <w:color w:val="auto"/>
          <w:kern w:val="2"/>
          <w:sz w:val="24"/>
          <w:szCs w:val="24"/>
        </w:rPr>
        <w:t>への外部からの不正な侵入の防止等の保安等の</w:t>
      </w:r>
      <w:r w:rsidRPr="002724E9">
        <w:rPr>
          <w:rFonts w:hAnsi="ＭＳ 明朝" w:cs="Times New Roman"/>
          <w:color w:val="auto"/>
          <w:spacing w:val="4"/>
          <w:kern w:val="2"/>
          <w:sz w:val="24"/>
          <w:szCs w:val="24"/>
        </w:rPr>
        <w:t>必要な措置を講ずるものとする。</w:t>
      </w:r>
    </w:p>
    <w:p w14:paraId="61B3D9AF" w14:textId="77777777" w:rsidR="002724E9" w:rsidRDefault="002724E9" w:rsidP="002724E9">
      <w:pPr>
        <w:overflowPunct/>
        <w:spacing w:line="300" w:lineRule="atLeast"/>
        <w:textAlignment w:val="auto"/>
        <w:rPr>
          <w:rFonts w:hAnsi="ＭＳ 明朝" w:cs="Times New Roman" w:hint="default"/>
          <w:color w:val="auto"/>
          <w:kern w:val="2"/>
          <w:sz w:val="24"/>
          <w:szCs w:val="24"/>
        </w:rPr>
      </w:pPr>
    </w:p>
    <w:p w14:paraId="10971AD2" w14:textId="77777777" w:rsidR="00953F9D" w:rsidRPr="002724E9" w:rsidRDefault="00953F9D" w:rsidP="002724E9">
      <w:pPr>
        <w:overflowPunct/>
        <w:spacing w:line="300" w:lineRule="atLeast"/>
        <w:textAlignment w:val="auto"/>
        <w:rPr>
          <w:rFonts w:hAnsi="ＭＳ 明朝" w:cs="Times New Roman" w:hint="default"/>
          <w:color w:val="auto"/>
          <w:kern w:val="2"/>
          <w:sz w:val="24"/>
          <w:szCs w:val="24"/>
        </w:rPr>
      </w:pPr>
    </w:p>
    <w:p w14:paraId="4BB2ED0F"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lastRenderedPageBreak/>
        <w:t>17．</w:t>
      </w:r>
      <w:r w:rsidRPr="002724E9">
        <w:rPr>
          <w:rFonts w:hAnsi="ＭＳ 明朝" w:cs="Times New Roman"/>
          <w:color w:val="auto"/>
          <w:spacing w:val="4"/>
          <w:kern w:val="2"/>
          <w:sz w:val="24"/>
          <w:szCs w:val="24"/>
        </w:rPr>
        <w:t>日本年金機構から、</w:t>
      </w:r>
      <w:r w:rsidRPr="002724E9">
        <w:rPr>
          <w:rFonts w:hAnsi="ＭＳ 明朝" w:cs="Times New Roman"/>
          <w:color w:val="auto"/>
          <w:spacing w:val="2"/>
          <w:kern w:val="2"/>
          <w:sz w:val="24"/>
          <w:szCs w:val="24"/>
        </w:rPr>
        <w:t>14、15及び16の必要な措置について報告を求められた場合は、速やかに報告する。</w:t>
      </w:r>
    </w:p>
    <w:p w14:paraId="2A3D342A"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0906EF53"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（事故発生時の体制等）</w:t>
      </w:r>
    </w:p>
    <w:p w14:paraId="6A18023D"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18．</w:t>
      </w:r>
      <w:r w:rsidRPr="002724E9">
        <w:rPr>
          <w:rFonts w:hAnsi="ＭＳ 明朝" w:cs="Times New Roman"/>
          <w:color w:val="auto"/>
          <w:spacing w:val="4"/>
          <w:kern w:val="2"/>
          <w:sz w:val="24"/>
          <w:szCs w:val="24"/>
        </w:rPr>
        <w:t>提供情報の漏えい、滅失、き損等の安全確保上の事案が発生した場合には、速やかに、被害の拡大防止及び復旧等のために必要な措置を講じるとともに、事案の内容、経過、被害状況等を日本年金機構に</w:t>
      </w:r>
      <w:r w:rsidRPr="002724E9">
        <w:rPr>
          <w:rFonts w:hAnsi="ＭＳ 明朝" w:cs="Times New Roman"/>
          <w:color w:val="auto"/>
          <w:spacing w:val="8"/>
          <w:kern w:val="2"/>
          <w:sz w:val="24"/>
          <w:szCs w:val="24"/>
        </w:rPr>
        <w:t>報告する。</w:t>
      </w:r>
    </w:p>
    <w:p w14:paraId="361ADC1E"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3F7B2B56"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（教育の実施）</w:t>
      </w:r>
    </w:p>
    <w:p w14:paraId="733A642C"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19．</w:t>
      </w:r>
      <w:r w:rsidRPr="002724E9">
        <w:rPr>
          <w:rFonts w:hAnsi="ＭＳ 明朝" w:cs="Times New Roman"/>
          <w:color w:val="auto"/>
          <w:spacing w:val="4"/>
          <w:kern w:val="2"/>
          <w:sz w:val="24"/>
          <w:szCs w:val="24"/>
        </w:rPr>
        <w:t>個人データ管理責任者は、個人データ取扱者が個人情報保護規程等を遵守し、提供情報を適切に取り扱うために必要な教育を実施する。</w:t>
      </w:r>
    </w:p>
    <w:p w14:paraId="2221D556"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070206B5"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（取扱者等の責務）</w:t>
      </w:r>
    </w:p>
    <w:p w14:paraId="73C805A6"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20．</w:t>
      </w:r>
      <w:r w:rsidRPr="002724E9">
        <w:rPr>
          <w:rFonts w:hAnsi="ＭＳ 明朝" w:cs="Times New Roman"/>
          <w:color w:val="auto"/>
          <w:spacing w:val="4"/>
          <w:kern w:val="2"/>
          <w:sz w:val="24"/>
          <w:szCs w:val="24"/>
        </w:rPr>
        <w:t>取扱者等は、提供情報の利用に関連して知り得た秘密について、他に洩らさない。</w:t>
      </w:r>
    </w:p>
    <w:p w14:paraId="5B8D9E79"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 xml:space="preserve">　　なお、取扱者等が退職した後においても同様とする。</w:t>
      </w:r>
    </w:p>
    <w:p w14:paraId="63057AD2"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6445B596"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（第三者への提供等の制限）</w:t>
      </w:r>
    </w:p>
    <w:p w14:paraId="61541987"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21．当基金</w:t>
      </w:r>
      <w:r w:rsidRPr="002724E9">
        <w:rPr>
          <w:rFonts w:hAnsi="ＭＳ 明朝" w:cs="Times New Roman"/>
          <w:color w:val="auto"/>
          <w:spacing w:val="4"/>
          <w:kern w:val="2"/>
          <w:sz w:val="24"/>
          <w:szCs w:val="24"/>
        </w:rPr>
        <w:t>は、提供情報をその利用目的の達成に必要な範囲内において、第三者に提供する場合は、提供先との間で、本申出書の規定に準じた取扱いとする書</w:t>
      </w:r>
      <w:r w:rsidRPr="002724E9">
        <w:rPr>
          <w:rFonts w:hAnsi="ＭＳ 明朝" w:cs="Times New Roman"/>
          <w:color w:val="auto"/>
          <w:spacing w:val="8"/>
          <w:kern w:val="2"/>
          <w:sz w:val="24"/>
          <w:szCs w:val="24"/>
        </w:rPr>
        <w:t>面を交わすものとする。</w:t>
      </w:r>
    </w:p>
    <w:p w14:paraId="7264284E"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076B377E"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（その他）</w:t>
      </w:r>
    </w:p>
    <w:p w14:paraId="373C99B1"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22．</w:t>
      </w:r>
      <w:r w:rsidRPr="002724E9">
        <w:rPr>
          <w:rFonts w:hAnsi="ＭＳ 明朝" w:cs="Times New Roman"/>
          <w:color w:val="auto"/>
          <w:spacing w:val="4"/>
          <w:kern w:val="2"/>
          <w:sz w:val="24"/>
          <w:szCs w:val="24"/>
        </w:rPr>
        <w:t>日本年金機構から、提供情報の管理状況に係る調査及び必要な報告の依頼があった場合は、速やかに応じるものとする。</w:t>
      </w:r>
    </w:p>
    <w:p w14:paraId="2AE0E8A1"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11492D5A" w14:textId="77777777" w:rsidR="002724E9" w:rsidRPr="002724E9" w:rsidRDefault="002724E9" w:rsidP="002724E9">
      <w:pPr>
        <w:overflowPunct/>
        <w:spacing w:line="300" w:lineRule="atLeast"/>
        <w:ind w:left="244" w:hanging="244"/>
        <w:textAlignment w:val="auto"/>
        <w:rPr>
          <w:rFonts w:hAnsi="ＭＳ 明朝" w:cs="Times New Roman" w:hint="default"/>
          <w:color w:val="auto"/>
          <w:kern w:val="2"/>
          <w:sz w:val="24"/>
          <w:szCs w:val="24"/>
        </w:rPr>
      </w:pPr>
      <w:r w:rsidRPr="002724E9">
        <w:rPr>
          <w:rFonts w:hAnsi="ＭＳ 明朝" w:cs="Times New Roman"/>
          <w:color w:val="auto"/>
          <w:spacing w:val="2"/>
          <w:kern w:val="2"/>
          <w:sz w:val="24"/>
          <w:szCs w:val="24"/>
        </w:rPr>
        <w:t>23．本申出書に</w:t>
      </w:r>
      <w:r w:rsidRPr="002724E9">
        <w:rPr>
          <w:rFonts w:hAnsi="ＭＳ 明朝" w:cs="Times New Roman"/>
          <w:color w:val="auto"/>
          <w:spacing w:val="4"/>
          <w:kern w:val="2"/>
          <w:sz w:val="24"/>
          <w:szCs w:val="24"/>
        </w:rPr>
        <w:t>規定する事項に違反した場合には、日本年金機構からの情報の提供の中止等の必要な措置に応じるものとする。</w:t>
      </w:r>
    </w:p>
    <w:p w14:paraId="3F5D8666" w14:textId="77777777" w:rsidR="002724E9" w:rsidRPr="002724E9" w:rsidRDefault="002724E9" w:rsidP="002724E9">
      <w:pPr>
        <w:overflowPunct/>
        <w:spacing w:line="300" w:lineRule="atLeast"/>
        <w:textAlignment w:val="auto"/>
        <w:rPr>
          <w:rFonts w:hAnsi="ＭＳ 明朝" w:cs="Times New Roman" w:hint="default"/>
          <w:color w:val="auto"/>
          <w:kern w:val="2"/>
          <w:sz w:val="24"/>
          <w:szCs w:val="24"/>
        </w:rPr>
      </w:pPr>
    </w:p>
    <w:p w14:paraId="01F9D372" w14:textId="77777777" w:rsidR="002724E9" w:rsidRPr="002724E9" w:rsidRDefault="002724E9" w:rsidP="002724E9">
      <w:pPr>
        <w:overflowPunct/>
        <w:spacing w:line="300" w:lineRule="atLeast"/>
        <w:ind w:left="244" w:hanging="244"/>
        <w:textAlignment w:val="auto"/>
        <w:rPr>
          <w:rFonts w:hAnsi="ＭＳ 明朝" w:cs="Times New Roman" w:hint="default"/>
          <w:color w:val="auto"/>
          <w:spacing w:val="2"/>
          <w:kern w:val="2"/>
          <w:sz w:val="24"/>
          <w:szCs w:val="24"/>
        </w:rPr>
      </w:pPr>
      <w:r w:rsidRPr="002724E9">
        <w:rPr>
          <w:rFonts w:hAnsi="ＭＳ 明朝" w:cs="Times New Roman"/>
          <w:color w:val="auto"/>
          <w:spacing w:val="2"/>
          <w:kern w:val="2"/>
          <w:sz w:val="24"/>
          <w:szCs w:val="24"/>
        </w:rPr>
        <w:t>24．当基金</w:t>
      </w:r>
      <w:r w:rsidRPr="002724E9">
        <w:rPr>
          <w:rFonts w:hAnsi="ＭＳ 明朝" w:cs="Times New Roman"/>
          <w:color w:val="auto"/>
          <w:spacing w:val="4"/>
          <w:kern w:val="2"/>
          <w:sz w:val="24"/>
          <w:szCs w:val="24"/>
        </w:rPr>
        <w:t>は、１の所定の規程のうち、本申出書に規定する事項に関連のある条項を改正しようとするときは</w:t>
      </w:r>
      <w:r w:rsidRPr="002724E9">
        <w:rPr>
          <w:rFonts w:hAnsi="ＭＳ 明朝" w:cs="Times New Roman"/>
          <w:color w:val="auto"/>
          <w:spacing w:val="2"/>
          <w:kern w:val="2"/>
          <w:sz w:val="24"/>
          <w:szCs w:val="24"/>
        </w:rPr>
        <w:t>、予め日本年金機構に協議する。</w:t>
      </w:r>
    </w:p>
    <w:p w14:paraId="68316E77" w14:textId="77777777" w:rsidR="002724E9" w:rsidRPr="002724E9" w:rsidRDefault="002724E9" w:rsidP="002724E9">
      <w:pPr>
        <w:overflowPunct/>
        <w:spacing w:line="300" w:lineRule="atLeast"/>
        <w:ind w:left="244" w:hanging="244"/>
        <w:textAlignment w:val="auto"/>
        <w:rPr>
          <w:rFonts w:cs="Times New Roman" w:hint="default"/>
          <w:color w:val="auto"/>
          <w:spacing w:val="2"/>
          <w:kern w:val="2"/>
          <w:sz w:val="24"/>
          <w:szCs w:val="24"/>
        </w:rPr>
      </w:pPr>
    </w:p>
    <w:p w14:paraId="4B67B1F6" w14:textId="77777777" w:rsidR="002724E9" w:rsidRPr="002724E9" w:rsidRDefault="002724E9" w:rsidP="002724E9">
      <w:pPr>
        <w:overflowPunct/>
        <w:spacing w:line="300" w:lineRule="atLeast"/>
        <w:ind w:left="244" w:hanging="244"/>
        <w:textAlignment w:val="auto"/>
        <w:rPr>
          <w:rFonts w:cs="Times New Roman" w:hint="default"/>
          <w:color w:val="auto"/>
          <w:spacing w:val="2"/>
          <w:kern w:val="2"/>
          <w:sz w:val="24"/>
          <w:szCs w:val="24"/>
        </w:rPr>
      </w:pPr>
    </w:p>
    <w:p w14:paraId="6422F5F8" w14:textId="77777777" w:rsidR="002724E9" w:rsidRPr="002724E9" w:rsidRDefault="002724E9" w:rsidP="002724E9">
      <w:pPr>
        <w:overflowPunct/>
        <w:ind w:left="240" w:hangingChars="100" w:hanging="240"/>
        <w:textAlignment w:val="auto"/>
        <w:rPr>
          <w:rFonts w:hAnsi="Century" w:cs="Times New Roman" w:hint="default"/>
          <w:color w:val="auto"/>
          <w:kern w:val="2"/>
          <w:sz w:val="24"/>
          <w:szCs w:val="24"/>
          <w:lang w:eastAsia="zh-CN"/>
        </w:rPr>
      </w:pPr>
      <w:r w:rsidRPr="002724E9">
        <w:rPr>
          <w:rFonts w:hAnsi="Century" w:cs="Times New Roman"/>
          <w:color w:val="auto"/>
          <w:kern w:val="2"/>
          <w:sz w:val="24"/>
          <w:szCs w:val="24"/>
        </w:rPr>
        <w:t xml:space="preserve">令和　　</w:t>
      </w:r>
      <w:r w:rsidRPr="002724E9">
        <w:rPr>
          <w:rFonts w:hAnsi="Century" w:cs="Times New Roman"/>
          <w:color w:val="auto"/>
          <w:kern w:val="2"/>
          <w:sz w:val="24"/>
          <w:szCs w:val="24"/>
          <w:lang w:eastAsia="zh-CN"/>
        </w:rPr>
        <w:t>年　月　日</w:t>
      </w:r>
    </w:p>
    <w:p w14:paraId="2C430F80" w14:textId="77777777" w:rsidR="002724E9" w:rsidRPr="002724E9" w:rsidRDefault="002724E9" w:rsidP="002724E9">
      <w:pPr>
        <w:overflowPunct/>
        <w:ind w:left="240" w:hangingChars="100" w:hanging="240"/>
        <w:textAlignment w:val="auto"/>
        <w:rPr>
          <w:rFonts w:hAnsi="Century" w:cs="Times New Roman" w:hint="default"/>
          <w:color w:val="auto"/>
          <w:kern w:val="2"/>
          <w:sz w:val="24"/>
          <w:szCs w:val="24"/>
          <w:lang w:eastAsia="zh-CN"/>
        </w:rPr>
      </w:pPr>
    </w:p>
    <w:p w14:paraId="23B66443" w14:textId="77777777" w:rsidR="002724E9" w:rsidRPr="002724E9" w:rsidRDefault="002724E9" w:rsidP="002724E9">
      <w:pPr>
        <w:wordWrap w:val="0"/>
        <w:overflowPunct/>
        <w:ind w:left="240" w:hangingChars="100" w:hanging="240"/>
        <w:jc w:val="right"/>
        <w:textAlignment w:val="auto"/>
        <w:rPr>
          <w:rFonts w:hAnsi="Century" w:cs="Times New Roman" w:hint="default"/>
          <w:color w:val="auto"/>
          <w:kern w:val="2"/>
          <w:sz w:val="24"/>
          <w:szCs w:val="24"/>
          <w:lang w:eastAsia="zh-CN"/>
        </w:rPr>
      </w:pPr>
      <w:r w:rsidRPr="002724E9">
        <w:rPr>
          <w:rFonts w:hAnsi="Century" w:cs="Times New Roman"/>
          <w:color w:val="auto"/>
          <w:kern w:val="2"/>
          <w:sz w:val="24"/>
          <w:szCs w:val="24"/>
          <w:lang w:eastAsia="zh-CN"/>
        </w:rPr>
        <w:t xml:space="preserve">基金番号：　基第　　　　　　号　　</w:t>
      </w:r>
    </w:p>
    <w:p w14:paraId="2731321D" w14:textId="77777777" w:rsidR="002724E9" w:rsidRPr="002724E9" w:rsidRDefault="002724E9" w:rsidP="002724E9">
      <w:pPr>
        <w:wordWrap w:val="0"/>
        <w:overflowPunct/>
        <w:ind w:left="240" w:hangingChars="100" w:hanging="240"/>
        <w:jc w:val="right"/>
        <w:textAlignment w:val="auto"/>
        <w:rPr>
          <w:rFonts w:hAnsi="Century" w:cs="Times New Roman" w:hint="default"/>
          <w:color w:val="auto"/>
          <w:kern w:val="2"/>
          <w:sz w:val="24"/>
          <w:szCs w:val="24"/>
          <w:lang w:eastAsia="zh-CN"/>
        </w:rPr>
      </w:pPr>
    </w:p>
    <w:p w14:paraId="255C38DC" w14:textId="77777777" w:rsidR="002724E9" w:rsidRPr="002724E9" w:rsidRDefault="002724E9" w:rsidP="002724E9">
      <w:pPr>
        <w:wordWrap w:val="0"/>
        <w:overflowPunct/>
        <w:ind w:left="240" w:hangingChars="100" w:hanging="240"/>
        <w:jc w:val="right"/>
        <w:textAlignment w:val="auto"/>
        <w:rPr>
          <w:rFonts w:hAnsi="Century" w:cs="Times New Roman" w:hint="default"/>
          <w:color w:val="auto"/>
          <w:kern w:val="2"/>
          <w:sz w:val="24"/>
          <w:szCs w:val="24"/>
          <w:lang w:eastAsia="zh-TW"/>
        </w:rPr>
      </w:pPr>
      <w:r w:rsidRPr="002724E9">
        <w:rPr>
          <w:rFonts w:hAnsi="Century" w:cs="Times New Roman"/>
          <w:color w:val="auto"/>
          <w:kern w:val="2"/>
          <w:sz w:val="24"/>
          <w:szCs w:val="24"/>
          <w:lang w:eastAsia="zh-TW"/>
        </w:rPr>
        <w:t xml:space="preserve">企業年金基金　　　　　　　　　</w:t>
      </w:r>
    </w:p>
    <w:p w14:paraId="5DFE1DD9" w14:textId="77777777" w:rsidR="002724E9" w:rsidRPr="002724E9" w:rsidRDefault="002724E9" w:rsidP="002724E9">
      <w:pPr>
        <w:overflowPunct/>
        <w:ind w:left="240" w:hangingChars="100" w:hanging="240"/>
        <w:jc w:val="right"/>
        <w:textAlignment w:val="auto"/>
        <w:rPr>
          <w:rFonts w:hAnsi="Century" w:cs="Times New Roman" w:hint="default"/>
          <w:color w:val="auto"/>
          <w:kern w:val="2"/>
          <w:sz w:val="24"/>
          <w:szCs w:val="24"/>
          <w:lang w:eastAsia="zh-TW"/>
        </w:rPr>
      </w:pPr>
    </w:p>
    <w:p w14:paraId="78CBE412" w14:textId="77777777" w:rsidR="002724E9" w:rsidRPr="002724E9" w:rsidRDefault="002724E9" w:rsidP="002724E9">
      <w:pPr>
        <w:wordWrap w:val="0"/>
        <w:overflowPunct/>
        <w:ind w:left="240" w:hangingChars="100" w:hanging="240"/>
        <w:jc w:val="right"/>
        <w:textAlignment w:val="auto"/>
        <w:rPr>
          <w:rFonts w:hAnsi="Century" w:cs="Times New Roman" w:hint="default"/>
          <w:color w:val="auto"/>
          <w:kern w:val="2"/>
          <w:sz w:val="24"/>
          <w:szCs w:val="24"/>
          <w:lang w:eastAsia="zh-TW"/>
        </w:rPr>
      </w:pPr>
      <w:r w:rsidRPr="002724E9">
        <w:rPr>
          <w:rFonts w:hAnsi="Century" w:cs="Times New Roman"/>
          <w:color w:val="auto"/>
          <w:kern w:val="2"/>
          <w:sz w:val="24"/>
          <w:szCs w:val="24"/>
          <w:lang w:eastAsia="zh-TW"/>
        </w:rPr>
        <w:t xml:space="preserve">理事長　　　　　　　　　</w:t>
      </w:r>
    </w:p>
    <w:sectPr w:rsidR="002724E9" w:rsidRPr="002724E9" w:rsidSect="00082B62">
      <w:headerReference w:type="default" r:id="rId7"/>
      <w:footerReference w:type="default" r:id="rId8"/>
      <w:footnotePr>
        <w:numRestart w:val="eachPage"/>
      </w:footnotePr>
      <w:endnotePr>
        <w:numFmt w:val="decimal"/>
      </w:endnotePr>
      <w:pgSz w:w="11906" w:h="16838"/>
      <w:pgMar w:top="1440" w:right="1080" w:bottom="1440" w:left="1080" w:header="567" w:footer="113" w:gutter="0"/>
      <w:cols w:space="720"/>
      <w:docGrid w:type="linesAndChars" w:linePitch="354" w:charSpace="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9200" w14:textId="77777777" w:rsidR="00457ACB" w:rsidRDefault="00457ACB">
      <w:pPr>
        <w:spacing w:before="307"/>
        <w:rPr>
          <w:rFonts w:hint="default"/>
        </w:rPr>
      </w:pPr>
      <w:r>
        <w:continuationSeparator/>
      </w:r>
    </w:p>
  </w:endnote>
  <w:endnote w:type="continuationSeparator" w:id="0">
    <w:p w14:paraId="19918609" w14:textId="77777777" w:rsidR="00457ACB" w:rsidRDefault="00457ACB">
      <w:pPr>
        <w:spacing w:before="3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A5A" w14:textId="77777777" w:rsidR="00C665E9" w:rsidRDefault="00C665E9">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4130" w14:textId="77777777" w:rsidR="00457ACB" w:rsidRDefault="00457ACB">
      <w:pPr>
        <w:spacing w:before="307"/>
        <w:rPr>
          <w:rFonts w:hint="default"/>
        </w:rPr>
      </w:pPr>
      <w:r>
        <w:continuationSeparator/>
      </w:r>
    </w:p>
  </w:footnote>
  <w:footnote w:type="continuationSeparator" w:id="0">
    <w:p w14:paraId="67E618E1" w14:textId="77777777" w:rsidR="00457ACB" w:rsidRDefault="00457ACB">
      <w:pPr>
        <w:spacing w:before="3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6495" w14:textId="5FFACB3C" w:rsidR="00AF2CCF" w:rsidRDefault="00AF2CCF" w:rsidP="00082B62">
    <w:pPr>
      <w:pStyle w:val="a5"/>
      <w:jc w:val="cente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bordersDoNotSurroundHeader/>
  <w:bordersDoNotSurroundFooter/>
  <w:proofState w:spelling="clean" w:grammar="dirty"/>
  <w:doNotTrackFormatting/>
  <w:defaultTabStop w:val="1042"/>
  <w:hyphenationZone w:val="0"/>
  <w:drawingGridHorizontalSpacing w:val="130"/>
  <w:drawingGridVerticalSpacing w:val="177"/>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E8"/>
    <w:rsid w:val="00002C6A"/>
    <w:rsid w:val="00007C02"/>
    <w:rsid w:val="00017B3D"/>
    <w:rsid w:val="000236C1"/>
    <w:rsid w:val="00023C50"/>
    <w:rsid w:val="00024168"/>
    <w:rsid w:val="00024CA4"/>
    <w:rsid w:val="00032A27"/>
    <w:rsid w:val="00033B28"/>
    <w:rsid w:val="00036526"/>
    <w:rsid w:val="00042496"/>
    <w:rsid w:val="00043CED"/>
    <w:rsid w:val="00045D4E"/>
    <w:rsid w:val="00046B24"/>
    <w:rsid w:val="00050D1E"/>
    <w:rsid w:val="00054545"/>
    <w:rsid w:val="00055A52"/>
    <w:rsid w:val="00060B02"/>
    <w:rsid w:val="00062AFB"/>
    <w:rsid w:val="00070A40"/>
    <w:rsid w:val="00077CAA"/>
    <w:rsid w:val="00080CA9"/>
    <w:rsid w:val="00082841"/>
    <w:rsid w:val="00082B62"/>
    <w:rsid w:val="000845BE"/>
    <w:rsid w:val="00090B25"/>
    <w:rsid w:val="00092B5F"/>
    <w:rsid w:val="000A1678"/>
    <w:rsid w:val="000A18D3"/>
    <w:rsid w:val="000A35DF"/>
    <w:rsid w:val="000A7978"/>
    <w:rsid w:val="000B123C"/>
    <w:rsid w:val="000B3A5E"/>
    <w:rsid w:val="000B6D00"/>
    <w:rsid w:val="000C319E"/>
    <w:rsid w:val="000C365C"/>
    <w:rsid w:val="000C6DC3"/>
    <w:rsid w:val="000D09B1"/>
    <w:rsid w:val="000D1B20"/>
    <w:rsid w:val="000D2839"/>
    <w:rsid w:val="000E425A"/>
    <w:rsid w:val="000E6408"/>
    <w:rsid w:val="000F1254"/>
    <w:rsid w:val="000F29EC"/>
    <w:rsid w:val="000F2B68"/>
    <w:rsid w:val="000F2F7B"/>
    <w:rsid w:val="000F3289"/>
    <w:rsid w:val="000F3955"/>
    <w:rsid w:val="000F4ECB"/>
    <w:rsid w:val="000F6582"/>
    <w:rsid w:val="00101124"/>
    <w:rsid w:val="001057AC"/>
    <w:rsid w:val="00105B16"/>
    <w:rsid w:val="00106A12"/>
    <w:rsid w:val="001105B6"/>
    <w:rsid w:val="00114265"/>
    <w:rsid w:val="00120151"/>
    <w:rsid w:val="00120267"/>
    <w:rsid w:val="00120B6B"/>
    <w:rsid w:val="00120D69"/>
    <w:rsid w:val="00123F16"/>
    <w:rsid w:val="00127053"/>
    <w:rsid w:val="0012743B"/>
    <w:rsid w:val="0012778D"/>
    <w:rsid w:val="00131D5A"/>
    <w:rsid w:val="00132CB6"/>
    <w:rsid w:val="001339C4"/>
    <w:rsid w:val="001341CD"/>
    <w:rsid w:val="00134C51"/>
    <w:rsid w:val="00135CD7"/>
    <w:rsid w:val="00140741"/>
    <w:rsid w:val="00140836"/>
    <w:rsid w:val="00144D08"/>
    <w:rsid w:val="00150B2D"/>
    <w:rsid w:val="00155B4F"/>
    <w:rsid w:val="001571B9"/>
    <w:rsid w:val="00161575"/>
    <w:rsid w:val="00162AFB"/>
    <w:rsid w:val="00162E6F"/>
    <w:rsid w:val="00163FF2"/>
    <w:rsid w:val="001644B0"/>
    <w:rsid w:val="0016557C"/>
    <w:rsid w:val="0016708F"/>
    <w:rsid w:val="0016740B"/>
    <w:rsid w:val="001701B7"/>
    <w:rsid w:val="00172126"/>
    <w:rsid w:val="00172699"/>
    <w:rsid w:val="001751DB"/>
    <w:rsid w:val="00176F34"/>
    <w:rsid w:val="00183029"/>
    <w:rsid w:val="00183F9D"/>
    <w:rsid w:val="00184B94"/>
    <w:rsid w:val="00186057"/>
    <w:rsid w:val="00186191"/>
    <w:rsid w:val="00187EB7"/>
    <w:rsid w:val="00190846"/>
    <w:rsid w:val="00190F38"/>
    <w:rsid w:val="00192BF7"/>
    <w:rsid w:val="00193AA2"/>
    <w:rsid w:val="001A3866"/>
    <w:rsid w:val="001A3F08"/>
    <w:rsid w:val="001A521A"/>
    <w:rsid w:val="001B119B"/>
    <w:rsid w:val="001B23A6"/>
    <w:rsid w:val="001B4BEB"/>
    <w:rsid w:val="001B5B7D"/>
    <w:rsid w:val="001B652C"/>
    <w:rsid w:val="001B6696"/>
    <w:rsid w:val="001B7049"/>
    <w:rsid w:val="001C4E6C"/>
    <w:rsid w:val="001D0E7B"/>
    <w:rsid w:val="001D1A53"/>
    <w:rsid w:val="001D3CF0"/>
    <w:rsid w:val="001D6173"/>
    <w:rsid w:val="001E0203"/>
    <w:rsid w:val="001E0256"/>
    <w:rsid w:val="001E17BA"/>
    <w:rsid w:val="001E20E6"/>
    <w:rsid w:val="001E5A10"/>
    <w:rsid w:val="001E701B"/>
    <w:rsid w:val="001F2687"/>
    <w:rsid w:val="001F3086"/>
    <w:rsid w:val="001F3218"/>
    <w:rsid w:val="001F38C2"/>
    <w:rsid w:val="001F3A09"/>
    <w:rsid w:val="001F438F"/>
    <w:rsid w:val="0020118F"/>
    <w:rsid w:val="00206032"/>
    <w:rsid w:val="002062ED"/>
    <w:rsid w:val="0021185B"/>
    <w:rsid w:val="00212361"/>
    <w:rsid w:val="00216D45"/>
    <w:rsid w:val="00217A3F"/>
    <w:rsid w:val="00220942"/>
    <w:rsid w:val="002211C6"/>
    <w:rsid w:val="00222FDC"/>
    <w:rsid w:val="002249B6"/>
    <w:rsid w:val="0023484E"/>
    <w:rsid w:val="00235666"/>
    <w:rsid w:val="00235CEC"/>
    <w:rsid w:val="0023643F"/>
    <w:rsid w:val="002402D1"/>
    <w:rsid w:val="00242517"/>
    <w:rsid w:val="00242B59"/>
    <w:rsid w:val="00243BC1"/>
    <w:rsid w:val="00244C96"/>
    <w:rsid w:val="00250E0A"/>
    <w:rsid w:val="0025305E"/>
    <w:rsid w:val="002536FD"/>
    <w:rsid w:val="00261763"/>
    <w:rsid w:val="00261A9F"/>
    <w:rsid w:val="00266739"/>
    <w:rsid w:val="002707C0"/>
    <w:rsid w:val="002724E9"/>
    <w:rsid w:val="002753D0"/>
    <w:rsid w:val="00275D9E"/>
    <w:rsid w:val="0027628D"/>
    <w:rsid w:val="00277A22"/>
    <w:rsid w:val="00280FF0"/>
    <w:rsid w:val="00281408"/>
    <w:rsid w:val="002838AF"/>
    <w:rsid w:val="002847EB"/>
    <w:rsid w:val="00285ADF"/>
    <w:rsid w:val="002866D1"/>
    <w:rsid w:val="00286A25"/>
    <w:rsid w:val="00287C9B"/>
    <w:rsid w:val="002905AE"/>
    <w:rsid w:val="002969FD"/>
    <w:rsid w:val="00297372"/>
    <w:rsid w:val="002A0118"/>
    <w:rsid w:val="002A338F"/>
    <w:rsid w:val="002A5D43"/>
    <w:rsid w:val="002B05E8"/>
    <w:rsid w:val="002B0A9E"/>
    <w:rsid w:val="002B4A0F"/>
    <w:rsid w:val="002B4BD3"/>
    <w:rsid w:val="002B64DE"/>
    <w:rsid w:val="002C136D"/>
    <w:rsid w:val="002C2E5C"/>
    <w:rsid w:val="002C44B7"/>
    <w:rsid w:val="002C47EA"/>
    <w:rsid w:val="002C48FB"/>
    <w:rsid w:val="002C5FBA"/>
    <w:rsid w:val="002C666B"/>
    <w:rsid w:val="002C757D"/>
    <w:rsid w:val="002D3249"/>
    <w:rsid w:val="002D37A9"/>
    <w:rsid w:val="002D557A"/>
    <w:rsid w:val="002D59ED"/>
    <w:rsid w:val="002E1631"/>
    <w:rsid w:val="002E22C1"/>
    <w:rsid w:val="002E2718"/>
    <w:rsid w:val="002E5EB0"/>
    <w:rsid w:val="002F51A0"/>
    <w:rsid w:val="002F5C82"/>
    <w:rsid w:val="003005C5"/>
    <w:rsid w:val="0030074C"/>
    <w:rsid w:val="00300F19"/>
    <w:rsid w:val="00301489"/>
    <w:rsid w:val="00303509"/>
    <w:rsid w:val="0030384D"/>
    <w:rsid w:val="003043A1"/>
    <w:rsid w:val="003059C8"/>
    <w:rsid w:val="00306C27"/>
    <w:rsid w:val="00306FF8"/>
    <w:rsid w:val="00311B4C"/>
    <w:rsid w:val="00314853"/>
    <w:rsid w:val="00321DCF"/>
    <w:rsid w:val="0032453E"/>
    <w:rsid w:val="00325ABF"/>
    <w:rsid w:val="00330EEE"/>
    <w:rsid w:val="00331347"/>
    <w:rsid w:val="00336620"/>
    <w:rsid w:val="00336671"/>
    <w:rsid w:val="00340D63"/>
    <w:rsid w:val="00342361"/>
    <w:rsid w:val="00344025"/>
    <w:rsid w:val="00345160"/>
    <w:rsid w:val="00345F26"/>
    <w:rsid w:val="00350E91"/>
    <w:rsid w:val="00362040"/>
    <w:rsid w:val="00362049"/>
    <w:rsid w:val="00363DE0"/>
    <w:rsid w:val="00363FB1"/>
    <w:rsid w:val="003663C6"/>
    <w:rsid w:val="00367392"/>
    <w:rsid w:val="0037070B"/>
    <w:rsid w:val="003764CD"/>
    <w:rsid w:val="0038089D"/>
    <w:rsid w:val="00380D26"/>
    <w:rsid w:val="00386D95"/>
    <w:rsid w:val="00390878"/>
    <w:rsid w:val="003917C6"/>
    <w:rsid w:val="0039309C"/>
    <w:rsid w:val="00394716"/>
    <w:rsid w:val="00397AF0"/>
    <w:rsid w:val="003B0258"/>
    <w:rsid w:val="003B0BD2"/>
    <w:rsid w:val="003B1508"/>
    <w:rsid w:val="003B1944"/>
    <w:rsid w:val="003B1E2E"/>
    <w:rsid w:val="003B4632"/>
    <w:rsid w:val="003B58E7"/>
    <w:rsid w:val="003B63E7"/>
    <w:rsid w:val="003C0039"/>
    <w:rsid w:val="003C4904"/>
    <w:rsid w:val="003C64B1"/>
    <w:rsid w:val="003C6BAB"/>
    <w:rsid w:val="003D2BC5"/>
    <w:rsid w:val="003D2C7C"/>
    <w:rsid w:val="003D3011"/>
    <w:rsid w:val="003D3668"/>
    <w:rsid w:val="003D6E83"/>
    <w:rsid w:val="003E0908"/>
    <w:rsid w:val="003E3AC2"/>
    <w:rsid w:val="003E44BC"/>
    <w:rsid w:val="003F2586"/>
    <w:rsid w:val="003F4054"/>
    <w:rsid w:val="003F64D0"/>
    <w:rsid w:val="003F7ABB"/>
    <w:rsid w:val="003F7EF9"/>
    <w:rsid w:val="0040003B"/>
    <w:rsid w:val="00401057"/>
    <w:rsid w:val="0040356F"/>
    <w:rsid w:val="004046A7"/>
    <w:rsid w:val="0040607E"/>
    <w:rsid w:val="004115D2"/>
    <w:rsid w:val="00411A58"/>
    <w:rsid w:val="00414003"/>
    <w:rsid w:val="00422211"/>
    <w:rsid w:val="00424B1E"/>
    <w:rsid w:val="00425690"/>
    <w:rsid w:val="00425A48"/>
    <w:rsid w:val="00426B5A"/>
    <w:rsid w:val="004278C2"/>
    <w:rsid w:val="004312FA"/>
    <w:rsid w:val="00431496"/>
    <w:rsid w:val="00431CC8"/>
    <w:rsid w:val="0043476D"/>
    <w:rsid w:val="00435D32"/>
    <w:rsid w:val="004366A8"/>
    <w:rsid w:val="004465EC"/>
    <w:rsid w:val="00447983"/>
    <w:rsid w:val="0045027C"/>
    <w:rsid w:val="00451AC6"/>
    <w:rsid w:val="00453139"/>
    <w:rsid w:val="00457ACB"/>
    <w:rsid w:val="004609BD"/>
    <w:rsid w:val="0046152B"/>
    <w:rsid w:val="004637FB"/>
    <w:rsid w:val="00464609"/>
    <w:rsid w:val="004660A4"/>
    <w:rsid w:val="004764E6"/>
    <w:rsid w:val="00476C01"/>
    <w:rsid w:val="00476FDC"/>
    <w:rsid w:val="00477B7D"/>
    <w:rsid w:val="00477D87"/>
    <w:rsid w:val="00481A8F"/>
    <w:rsid w:val="004827F3"/>
    <w:rsid w:val="00484760"/>
    <w:rsid w:val="004901B0"/>
    <w:rsid w:val="0049554A"/>
    <w:rsid w:val="004A01AD"/>
    <w:rsid w:val="004A2938"/>
    <w:rsid w:val="004A33BF"/>
    <w:rsid w:val="004A4160"/>
    <w:rsid w:val="004A57C3"/>
    <w:rsid w:val="004B0B60"/>
    <w:rsid w:val="004B2E13"/>
    <w:rsid w:val="004B42FD"/>
    <w:rsid w:val="004B56DC"/>
    <w:rsid w:val="004B6C77"/>
    <w:rsid w:val="004B6FA2"/>
    <w:rsid w:val="004C2082"/>
    <w:rsid w:val="004C5329"/>
    <w:rsid w:val="004C76B3"/>
    <w:rsid w:val="004D17A2"/>
    <w:rsid w:val="004D1BFF"/>
    <w:rsid w:val="004E0FBF"/>
    <w:rsid w:val="004E48F1"/>
    <w:rsid w:val="004E49CC"/>
    <w:rsid w:val="004E4DDF"/>
    <w:rsid w:val="004E7059"/>
    <w:rsid w:val="004F121B"/>
    <w:rsid w:val="004F48E2"/>
    <w:rsid w:val="004F6BEA"/>
    <w:rsid w:val="004F764C"/>
    <w:rsid w:val="004F7A2D"/>
    <w:rsid w:val="0050218A"/>
    <w:rsid w:val="00502CBC"/>
    <w:rsid w:val="0050312B"/>
    <w:rsid w:val="00505699"/>
    <w:rsid w:val="005147D4"/>
    <w:rsid w:val="00520BEE"/>
    <w:rsid w:val="00521084"/>
    <w:rsid w:val="00522494"/>
    <w:rsid w:val="005242A1"/>
    <w:rsid w:val="00531C76"/>
    <w:rsid w:val="00533786"/>
    <w:rsid w:val="005338E6"/>
    <w:rsid w:val="00533C64"/>
    <w:rsid w:val="00534B78"/>
    <w:rsid w:val="0054362D"/>
    <w:rsid w:val="00545BD9"/>
    <w:rsid w:val="00546E7F"/>
    <w:rsid w:val="00555A06"/>
    <w:rsid w:val="00557606"/>
    <w:rsid w:val="005579B0"/>
    <w:rsid w:val="00560009"/>
    <w:rsid w:val="0056162B"/>
    <w:rsid w:val="005641FF"/>
    <w:rsid w:val="005644E7"/>
    <w:rsid w:val="00566791"/>
    <w:rsid w:val="0056688F"/>
    <w:rsid w:val="00570700"/>
    <w:rsid w:val="005715CD"/>
    <w:rsid w:val="005717D3"/>
    <w:rsid w:val="005717DE"/>
    <w:rsid w:val="005816E7"/>
    <w:rsid w:val="00581E4A"/>
    <w:rsid w:val="00582B87"/>
    <w:rsid w:val="005844CE"/>
    <w:rsid w:val="00586FD5"/>
    <w:rsid w:val="00591350"/>
    <w:rsid w:val="005949F4"/>
    <w:rsid w:val="00595902"/>
    <w:rsid w:val="005972CA"/>
    <w:rsid w:val="005A03AB"/>
    <w:rsid w:val="005A42E5"/>
    <w:rsid w:val="005A5565"/>
    <w:rsid w:val="005A661E"/>
    <w:rsid w:val="005A6D4D"/>
    <w:rsid w:val="005B0319"/>
    <w:rsid w:val="005B55E5"/>
    <w:rsid w:val="005B5829"/>
    <w:rsid w:val="005C10C7"/>
    <w:rsid w:val="005C10F3"/>
    <w:rsid w:val="005C35E2"/>
    <w:rsid w:val="005C368E"/>
    <w:rsid w:val="005C4570"/>
    <w:rsid w:val="005C4608"/>
    <w:rsid w:val="005D060B"/>
    <w:rsid w:val="005D7D07"/>
    <w:rsid w:val="005E1997"/>
    <w:rsid w:val="005E22AC"/>
    <w:rsid w:val="005E4B88"/>
    <w:rsid w:val="005E7004"/>
    <w:rsid w:val="005F14C7"/>
    <w:rsid w:val="005F180B"/>
    <w:rsid w:val="005F210A"/>
    <w:rsid w:val="005F2380"/>
    <w:rsid w:val="005F2CAD"/>
    <w:rsid w:val="005F68D5"/>
    <w:rsid w:val="006017D5"/>
    <w:rsid w:val="0060214E"/>
    <w:rsid w:val="00605411"/>
    <w:rsid w:val="00607D7D"/>
    <w:rsid w:val="006124B5"/>
    <w:rsid w:val="006151B9"/>
    <w:rsid w:val="006164A6"/>
    <w:rsid w:val="00617E7E"/>
    <w:rsid w:val="006207DA"/>
    <w:rsid w:val="0062391C"/>
    <w:rsid w:val="00623A44"/>
    <w:rsid w:val="006261CD"/>
    <w:rsid w:val="00635642"/>
    <w:rsid w:val="006410FB"/>
    <w:rsid w:val="00642184"/>
    <w:rsid w:val="00643B1D"/>
    <w:rsid w:val="006457D6"/>
    <w:rsid w:val="006460F6"/>
    <w:rsid w:val="00650339"/>
    <w:rsid w:val="00650C94"/>
    <w:rsid w:val="0065180D"/>
    <w:rsid w:val="006518E2"/>
    <w:rsid w:val="00653FD0"/>
    <w:rsid w:val="0065407B"/>
    <w:rsid w:val="00654A56"/>
    <w:rsid w:val="00654C60"/>
    <w:rsid w:val="0065572A"/>
    <w:rsid w:val="00657C14"/>
    <w:rsid w:val="00661261"/>
    <w:rsid w:val="0066144D"/>
    <w:rsid w:val="0066343E"/>
    <w:rsid w:val="006634EA"/>
    <w:rsid w:val="0066400C"/>
    <w:rsid w:val="00670C40"/>
    <w:rsid w:val="00674199"/>
    <w:rsid w:val="00674929"/>
    <w:rsid w:val="0068347D"/>
    <w:rsid w:val="006840B9"/>
    <w:rsid w:val="00686C1C"/>
    <w:rsid w:val="00694F21"/>
    <w:rsid w:val="006962FD"/>
    <w:rsid w:val="00696EC6"/>
    <w:rsid w:val="006A0109"/>
    <w:rsid w:val="006B0E70"/>
    <w:rsid w:val="006B50F4"/>
    <w:rsid w:val="006B7D3E"/>
    <w:rsid w:val="006C00AB"/>
    <w:rsid w:val="006C37C0"/>
    <w:rsid w:val="006C425A"/>
    <w:rsid w:val="006D3BF4"/>
    <w:rsid w:val="006D3C50"/>
    <w:rsid w:val="006D5086"/>
    <w:rsid w:val="006D5372"/>
    <w:rsid w:val="006D55BB"/>
    <w:rsid w:val="006E17C8"/>
    <w:rsid w:val="006E5CDF"/>
    <w:rsid w:val="006E6901"/>
    <w:rsid w:val="006F22F3"/>
    <w:rsid w:val="006F2EE9"/>
    <w:rsid w:val="006F32EF"/>
    <w:rsid w:val="00700224"/>
    <w:rsid w:val="00703351"/>
    <w:rsid w:val="00703BA5"/>
    <w:rsid w:val="0070631F"/>
    <w:rsid w:val="00706F31"/>
    <w:rsid w:val="007106BE"/>
    <w:rsid w:val="00710B71"/>
    <w:rsid w:val="00721A15"/>
    <w:rsid w:val="00724A68"/>
    <w:rsid w:val="00726538"/>
    <w:rsid w:val="00733B89"/>
    <w:rsid w:val="00743FBD"/>
    <w:rsid w:val="0074458E"/>
    <w:rsid w:val="00751DF2"/>
    <w:rsid w:val="007534BA"/>
    <w:rsid w:val="00754F07"/>
    <w:rsid w:val="00755D00"/>
    <w:rsid w:val="007578DC"/>
    <w:rsid w:val="00761998"/>
    <w:rsid w:val="00761D16"/>
    <w:rsid w:val="00763B0D"/>
    <w:rsid w:val="00763E68"/>
    <w:rsid w:val="00765C42"/>
    <w:rsid w:val="00765F04"/>
    <w:rsid w:val="007664B4"/>
    <w:rsid w:val="00770BB6"/>
    <w:rsid w:val="007743C9"/>
    <w:rsid w:val="00785D0B"/>
    <w:rsid w:val="00787FE5"/>
    <w:rsid w:val="00792928"/>
    <w:rsid w:val="007937F4"/>
    <w:rsid w:val="00795518"/>
    <w:rsid w:val="007A5142"/>
    <w:rsid w:val="007A52FB"/>
    <w:rsid w:val="007A53F4"/>
    <w:rsid w:val="007A63B1"/>
    <w:rsid w:val="007B4539"/>
    <w:rsid w:val="007B7C90"/>
    <w:rsid w:val="007C097B"/>
    <w:rsid w:val="007C3B54"/>
    <w:rsid w:val="007C5A3A"/>
    <w:rsid w:val="007C633E"/>
    <w:rsid w:val="007D0B12"/>
    <w:rsid w:val="007D374F"/>
    <w:rsid w:val="007E1D59"/>
    <w:rsid w:val="007E359C"/>
    <w:rsid w:val="007E5FB8"/>
    <w:rsid w:val="007E6D41"/>
    <w:rsid w:val="007E73FC"/>
    <w:rsid w:val="007F0C2D"/>
    <w:rsid w:val="007F228B"/>
    <w:rsid w:val="007F4717"/>
    <w:rsid w:val="007F5675"/>
    <w:rsid w:val="007F62B3"/>
    <w:rsid w:val="0080235E"/>
    <w:rsid w:val="0080458C"/>
    <w:rsid w:val="0080641C"/>
    <w:rsid w:val="00806B21"/>
    <w:rsid w:val="00807FC7"/>
    <w:rsid w:val="00810F48"/>
    <w:rsid w:val="00813448"/>
    <w:rsid w:val="008138A5"/>
    <w:rsid w:val="00815251"/>
    <w:rsid w:val="00820949"/>
    <w:rsid w:val="008220AE"/>
    <w:rsid w:val="008239D3"/>
    <w:rsid w:val="00823D35"/>
    <w:rsid w:val="00824063"/>
    <w:rsid w:val="00825C62"/>
    <w:rsid w:val="008352C1"/>
    <w:rsid w:val="008360B6"/>
    <w:rsid w:val="00836808"/>
    <w:rsid w:val="00836E4F"/>
    <w:rsid w:val="008410A4"/>
    <w:rsid w:val="00841397"/>
    <w:rsid w:val="008437A5"/>
    <w:rsid w:val="0084466E"/>
    <w:rsid w:val="00850052"/>
    <w:rsid w:val="008536FA"/>
    <w:rsid w:val="00854795"/>
    <w:rsid w:val="00860099"/>
    <w:rsid w:val="00863AE9"/>
    <w:rsid w:val="0086450F"/>
    <w:rsid w:val="00866752"/>
    <w:rsid w:val="0087002A"/>
    <w:rsid w:val="00870CE5"/>
    <w:rsid w:val="0087226E"/>
    <w:rsid w:val="0087585B"/>
    <w:rsid w:val="00875DA2"/>
    <w:rsid w:val="00890C7E"/>
    <w:rsid w:val="0089144D"/>
    <w:rsid w:val="00891D1E"/>
    <w:rsid w:val="00892226"/>
    <w:rsid w:val="008932AA"/>
    <w:rsid w:val="00896853"/>
    <w:rsid w:val="008B04A3"/>
    <w:rsid w:val="008B16A2"/>
    <w:rsid w:val="008B2603"/>
    <w:rsid w:val="008B2888"/>
    <w:rsid w:val="008B2BE5"/>
    <w:rsid w:val="008B4104"/>
    <w:rsid w:val="008B53A8"/>
    <w:rsid w:val="008C1584"/>
    <w:rsid w:val="008C2AAC"/>
    <w:rsid w:val="008C7952"/>
    <w:rsid w:val="008D0ADC"/>
    <w:rsid w:val="008D10C9"/>
    <w:rsid w:val="008D3A7F"/>
    <w:rsid w:val="008D4F8D"/>
    <w:rsid w:val="008D7B3B"/>
    <w:rsid w:val="008D7E96"/>
    <w:rsid w:val="008D7F5C"/>
    <w:rsid w:val="008E29D8"/>
    <w:rsid w:val="008E2ECD"/>
    <w:rsid w:val="008E3D25"/>
    <w:rsid w:val="008F2075"/>
    <w:rsid w:val="008F2A3F"/>
    <w:rsid w:val="008F2B8B"/>
    <w:rsid w:val="008F379A"/>
    <w:rsid w:val="008F3EA5"/>
    <w:rsid w:val="008F5559"/>
    <w:rsid w:val="008F6EC1"/>
    <w:rsid w:val="008F75F8"/>
    <w:rsid w:val="0090316D"/>
    <w:rsid w:val="00903A96"/>
    <w:rsid w:val="009052A0"/>
    <w:rsid w:val="009054E5"/>
    <w:rsid w:val="00906BAA"/>
    <w:rsid w:val="00910122"/>
    <w:rsid w:val="00911D0E"/>
    <w:rsid w:val="00914374"/>
    <w:rsid w:val="00915104"/>
    <w:rsid w:val="009151F2"/>
    <w:rsid w:val="00917567"/>
    <w:rsid w:val="00917773"/>
    <w:rsid w:val="009244B3"/>
    <w:rsid w:val="00924F9B"/>
    <w:rsid w:val="00927B4A"/>
    <w:rsid w:val="00931DA9"/>
    <w:rsid w:val="00931F47"/>
    <w:rsid w:val="0093249F"/>
    <w:rsid w:val="00932B2A"/>
    <w:rsid w:val="009369F4"/>
    <w:rsid w:val="0094295C"/>
    <w:rsid w:val="00943FA4"/>
    <w:rsid w:val="00947720"/>
    <w:rsid w:val="00950BBE"/>
    <w:rsid w:val="00951815"/>
    <w:rsid w:val="00953F9D"/>
    <w:rsid w:val="009578ED"/>
    <w:rsid w:val="00960D68"/>
    <w:rsid w:val="00960F48"/>
    <w:rsid w:val="00961154"/>
    <w:rsid w:val="0096118D"/>
    <w:rsid w:val="009620AC"/>
    <w:rsid w:val="009630D9"/>
    <w:rsid w:val="009767FD"/>
    <w:rsid w:val="00985E2E"/>
    <w:rsid w:val="00986977"/>
    <w:rsid w:val="00987E62"/>
    <w:rsid w:val="00994117"/>
    <w:rsid w:val="009961A9"/>
    <w:rsid w:val="00996229"/>
    <w:rsid w:val="009974F5"/>
    <w:rsid w:val="00997B0C"/>
    <w:rsid w:val="009A1204"/>
    <w:rsid w:val="009A4120"/>
    <w:rsid w:val="009B38F5"/>
    <w:rsid w:val="009B3E8C"/>
    <w:rsid w:val="009B411F"/>
    <w:rsid w:val="009B4370"/>
    <w:rsid w:val="009B578B"/>
    <w:rsid w:val="009B5D72"/>
    <w:rsid w:val="009B68C2"/>
    <w:rsid w:val="009B7DC3"/>
    <w:rsid w:val="009C110A"/>
    <w:rsid w:val="009C4978"/>
    <w:rsid w:val="009C49CC"/>
    <w:rsid w:val="009D1A35"/>
    <w:rsid w:val="009D30E0"/>
    <w:rsid w:val="009D5C8E"/>
    <w:rsid w:val="009E0040"/>
    <w:rsid w:val="009E3E20"/>
    <w:rsid w:val="009E4024"/>
    <w:rsid w:val="009E40B1"/>
    <w:rsid w:val="009E4768"/>
    <w:rsid w:val="009E4A5F"/>
    <w:rsid w:val="009E6C7B"/>
    <w:rsid w:val="009F00D6"/>
    <w:rsid w:val="009F2554"/>
    <w:rsid w:val="009F3FEA"/>
    <w:rsid w:val="009F4E5E"/>
    <w:rsid w:val="009F5315"/>
    <w:rsid w:val="00A021DB"/>
    <w:rsid w:val="00A11ED9"/>
    <w:rsid w:val="00A13BBF"/>
    <w:rsid w:val="00A13E4A"/>
    <w:rsid w:val="00A20ACB"/>
    <w:rsid w:val="00A2109E"/>
    <w:rsid w:val="00A2324C"/>
    <w:rsid w:val="00A269E7"/>
    <w:rsid w:val="00A2728B"/>
    <w:rsid w:val="00A31DED"/>
    <w:rsid w:val="00A323A7"/>
    <w:rsid w:val="00A36D86"/>
    <w:rsid w:val="00A377FD"/>
    <w:rsid w:val="00A408DB"/>
    <w:rsid w:val="00A46CB8"/>
    <w:rsid w:val="00A50500"/>
    <w:rsid w:val="00A509C3"/>
    <w:rsid w:val="00A52575"/>
    <w:rsid w:val="00A531FA"/>
    <w:rsid w:val="00A57D0F"/>
    <w:rsid w:val="00A60403"/>
    <w:rsid w:val="00A62130"/>
    <w:rsid w:val="00A63A0D"/>
    <w:rsid w:val="00A7194F"/>
    <w:rsid w:val="00A74330"/>
    <w:rsid w:val="00A75867"/>
    <w:rsid w:val="00A75DCB"/>
    <w:rsid w:val="00A819BA"/>
    <w:rsid w:val="00A8557F"/>
    <w:rsid w:val="00A8612F"/>
    <w:rsid w:val="00A8621F"/>
    <w:rsid w:val="00A868C9"/>
    <w:rsid w:val="00A86BD1"/>
    <w:rsid w:val="00A87DB5"/>
    <w:rsid w:val="00A908A0"/>
    <w:rsid w:val="00A91195"/>
    <w:rsid w:val="00A92F21"/>
    <w:rsid w:val="00A95AEE"/>
    <w:rsid w:val="00AA1B36"/>
    <w:rsid w:val="00AB6627"/>
    <w:rsid w:val="00AB7E4A"/>
    <w:rsid w:val="00AC0D0A"/>
    <w:rsid w:val="00AC168E"/>
    <w:rsid w:val="00AC4338"/>
    <w:rsid w:val="00AC5A14"/>
    <w:rsid w:val="00AD1E3B"/>
    <w:rsid w:val="00AD2BAA"/>
    <w:rsid w:val="00AD4A59"/>
    <w:rsid w:val="00AD791F"/>
    <w:rsid w:val="00AE16E4"/>
    <w:rsid w:val="00AF18A1"/>
    <w:rsid w:val="00AF2A60"/>
    <w:rsid w:val="00AF2CCF"/>
    <w:rsid w:val="00AF2EA8"/>
    <w:rsid w:val="00AF55E4"/>
    <w:rsid w:val="00AF75B7"/>
    <w:rsid w:val="00B029A4"/>
    <w:rsid w:val="00B05717"/>
    <w:rsid w:val="00B05C8C"/>
    <w:rsid w:val="00B0613D"/>
    <w:rsid w:val="00B116F1"/>
    <w:rsid w:val="00B14531"/>
    <w:rsid w:val="00B222C5"/>
    <w:rsid w:val="00B26749"/>
    <w:rsid w:val="00B30D49"/>
    <w:rsid w:val="00B3257C"/>
    <w:rsid w:val="00B33443"/>
    <w:rsid w:val="00B41879"/>
    <w:rsid w:val="00B42473"/>
    <w:rsid w:val="00B42857"/>
    <w:rsid w:val="00B436BE"/>
    <w:rsid w:val="00B46611"/>
    <w:rsid w:val="00B51D12"/>
    <w:rsid w:val="00B52216"/>
    <w:rsid w:val="00B5511D"/>
    <w:rsid w:val="00B57A9C"/>
    <w:rsid w:val="00B60661"/>
    <w:rsid w:val="00B67B8F"/>
    <w:rsid w:val="00B712E0"/>
    <w:rsid w:val="00B71D23"/>
    <w:rsid w:val="00B75192"/>
    <w:rsid w:val="00B7658A"/>
    <w:rsid w:val="00B805D3"/>
    <w:rsid w:val="00B81E80"/>
    <w:rsid w:val="00B84832"/>
    <w:rsid w:val="00B86C88"/>
    <w:rsid w:val="00B870D4"/>
    <w:rsid w:val="00B92411"/>
    <w:rsid w:val="00B937BD"/>
    <w:rsid w:val="00B95197"/>
    <w:rsid w:val="00B973E7"/>
    <w:rsid w:val="00BA1678"/>
    <w:rsid w:val="00BA2AF6"/>
    <w:rsid w:val="00BA7CFA"/>
    <w:rsid w:val="00BB0071"/>
    <w:rsid w:val="00BB24C2"/>
    <w:rsid w:val="00BB37E1"/>
    <w:rsid w:val="00BC22BE"/>
    <w:rsid w:val="00BC2975"/>
    <w:rsid w:val="00BC5AF7"/>
    <w:rsid w:val="00BD1B00"/>
    <w:rsid w:val="00BD209F"/>
    <w:rsid w:val="00BD29D9"/>
    <w:rsid w:val="00BD4745"/>
    <w:rsid w:val="00BD4B80"/>
    <w:rsid w:val="00BD709F"/>
    <w:rsid w:val="00BE1FA7"/>
    <w:rsid w:val="00BE282D"/>
    <w:rsid w:val="00BE4A40"/>
    <w:rsid w:val="00BE71CE"/>
    <w:rsid w:val="00BE72D5"/>
    <w:rsid w:val="00BF2C11"/>
    <w:rsid w:val="00BF3D93"/>
    <w:rsid w:val="00BF5C37"/>
    <w:rsid w:val="00BF61CB"/>
    <w:rsid w:val="00C01BBA"/>
    <w:rsid w:val="00C11589"/>
    <w:rsid w:val="00C12579"/>
    <w:rsid w:val="00C149E2"/>
    <w:rsid w:val="00C157BA"/>
    <w:rsid w:val="00C15F69"/>
    <w:rsid w:val="00C16B3C"/>
    <w:rsid w:val="00C179A0"/>
    <w:rsid w:val="00C20D5C"/>
    <w:rsid w:val="00C24671"/>
    <w:rsid w:val="00C27893"/>
    <w:rsid w:val="00C3427C"/>
    <w:rsid w:val="00C344E5"/>
    <w:rsid w:val="00C35939"/>
    <w:rsid w:val="00C36A7D"/>
    <w:rsid w:val="00C37C26"/>
    <w:rsid w:val="00C406EE"/>
    <w:rsid w:val="00C4164A"/>
    <w:rsid w:val="00C4404C"/>
    <w:rsid w:val="00C4573C"/>
    <w:rsid w:val="00C47E18"/>
    <w:rsid w:val="00C6037F"/>
    <w:rsid w:val="00C63EC5"/>
    <w:rsid w:val="00C65996"/>
    <w:rsid w:val="00C665E9"/>
    <w:rsid w:val="00C66D3F"/>
    <w:rsid w:val="00C675FF"/>
    <w:rsid w:val="00C76617"/>
    <w:rsid w:val="00C772D8"/>
    <w:rsid w:val="00C77D5A"/>
    <w:rsid w:val="00C8067E"/>
    <w:rsid w:val="00C819E2"/>
    <w:rsid w:val="00C820D3"/>
    <w:rsid w:val="00C83177"/>
    <w:rsid w:val="00C83DAA"/>
    <w:rsid w:val="00C86400"/>
    <w:rsid w:val="00C90DC5"/>
    <w:rsid w:val="00C9158C"/>
    <w:rsid w:val="00C920D1"/>
    <w:rsid w:val="00C92868"/>
    <w:rsid w:val="00C9294D"/>
    <w:rsid w:val="00C96DA6"/>
    <w:rsid w:val="00CA1B50"/>
    <w:rsid w:val="00CA1D29"/>
    <w:rsid w:val="00CA2394"/>
    <w:rsid w:val="00CA2859"/>
    <w:rsid w:val="00CA2977"/>
    <w:rsid w:val="00CA3444"/>
    <w:rsid w:val="00CB1DAF"/>
    <w:rsid w:val="00CB3349"/>
    <w:rsid w:val="00CB4DDF"/>
    <w:rsid w:val="00CB56F4"/>
    <w:rsid w:val="00CB572A"/>
    <w:rsid w:val="00CB63D3"/>
    <w:rsid w:val="00CB6FE6"/>
    <w:rsid w:val="00CC1FF0"/>
    <w:rsid w:val="00CC33CA"/>
    <w:rsid w:val="00CC73BC"/>
    <w:rsid w:val="00CC788B"/>
    <w:rsid w:val="00CE060B"/>
    <w:rsid w:val="00CE447A"/>
    <w:rsid w:val="00CE704C"/>
    <w:rsid w:val="00CE79B2"/>
    <w:rsid w:val="00CF2295"/>
    <w:rsid w:val="00CF7595"/>
    <w:rsid w:val="00D00530"/>
    <w:rsid w:val="00D02B34"/>
    <w:rsid w:val="00D044FC"/>
    <w:rsid w:val="00D05E10"/>
    <w:rsid w:val="00D05EBE"/>
    <w:rsid w:val="00D0780F"/>
    <w:rsid w:val="00D10C88"/>
    <w:rsid w:val="00D13C45"/>
    <w:rsid w:val="00D145EB"/>
    <w:rsid w:val="00D148F3"/>
    <w:rsid w:val="00D20404"/>
    <w:rsid w:val="00D21244"/>
    <w:rsid w:val="00D24863"/>
    <w:rsid w:val="00D27BF2"/>
    <w:rsid w:val="00D320AB"/>
    <w:rsid w:val="00D32109"/>
    <w:rsid w:val="00D32A0C"/>
    <w:rsid w:val="00D33D45"/>
    <w:rsid w:val="00D34929"/>
    <w:rsid w:val="00D36B6A"/>
    <w:rsid w:val="00D4369E"/>
    <w:rsid w:val="00D440C7"/>
    <w:rsid w:val="00D44AF7"/>
    <w:rsid w:val="00D45C86"/>
    <w:rsid w:val="00D46A74"/>
    <w:rsid w:val="00D52874"/>
    <w:rsid w:val="00D52FDC"/>
    <w:rsid w:val="00D53E8E"/>
    <w:rsid w:val="00D567DD"/>
    <w:rsid w:val="00D60268"/>
    <w:rsid w:val="00D63AA2"/>
    <w:rsid w:val="00D64603"/>
    <w:rsid w:val="00D65E9A"/>
    <w:rsid w:val="00D73747"/>
    <w:rsid w:val="00D742C3"/>
    <w:rsid w:val="00D83EEE"/>
    <w:rsid w:val="00D9242D"/>
    <w:rsid w:val="00D95ABD"/>
    <w:rsid w:val="00D965B4"/>
    <w:rsid w:val="00D96682"/>
    <w:rsid w:val="00D96CD2"/>
    <w:rsid w:val="00D9764C"/>
    <w:rsid w:val="00DA15BC"/>
    <w:rsid w:val="00DA6F1B"/>
    <w:rsid w:val="00DB0597"/>
    <w:rsid w:val="00DB1B77"/>
    <w:rsid w:val="00DB2AA5"/>
    <w:rsid w:val="00DC261A"/>
    <w:rsid w:val="00DC2A69"/>
    <w:rsid w:val="00DC4C5F"/>
    <w:rsid w:val="00DC60B8"/>
    <w:rsid w:val="00DD0D36"/>
    <w:rsid w:val="00DD0D87"/>
    <w:rsid w:val="00DD111E"/>
    <w:rsid w:val="00DD2F25"/>
    <w:rsid w:val="00DE2B09"/>
    <w:rsid w:val="00DE3476"/>
    <w:rsid w:val="00DE5556"/>
    <w:rsid w:val="00DE5ACE"/>
    <w:rsid w:val="00DE5CAE"/>
    <w:rsid w:val="00DE75BE"/>
    <w:rsid w:val="00DF6ECE"/>
    <w:rsid w:val="00DF7D40"/>
    <w:rsid w:val="00E05D7B"/>
    <w:rsid w:val="00E07716"/>
    <w:rsid w:val="00E136A5"/>
    <w:rsid w:val="00E141BA"/>
    <w:rsid w:val="00E1555B"/>
    <w:rsid w:val="00E15F89"/>
    <w:rsid w:val="00E21DB5"/>
    <w:rsid w:val="00E2216F"/>
    <w:rsid w:val="00E222A2"/>
    <w:rsid w:val="00E25C84"/>
    <w:rsid w:val="00E26FAE"/>
    <w:rsid w:val="00E30900"/>
    <w:rsid w:val="00E37329"/>
    <w:rsid w:val="00E43502"/>
    <w:rsid w:val="00E467FC"/>
    <w:rsid w:val="00E46B82"/>
    <w:rsid w:val="00E46BB1"/>
    <w:rsid w:val="00E47179"/>
    <w:rsid w:val="00E47D1F"/>
    <w:rsid w:val="00E518FF"/>
    <w:rsid w:val="00E51FDE"/>
    <w:rsid w:val="00E562DD"/>
    <w:rsid w:val="00E57BA8"/>
    <w:rsid w:val="00E609BB"/>
    <w:rsid w:val="00E631E5"/>
    <w:rsid w:val="00E632D4"/>
    <w:rsid w:val="00E63C03"/>
    <w:rsid w:val="00E64F92"/>
    <w:rsid w:val="00E6725F"/>
    <w:rsid w:val="00E74CE5"/>
    <w:rsid w:val="00E7570F"/>
    <w:rsid w:val="00E769CD"/>
    <w:rsid w:val="00E77A6E"/>
    <w:rsid w:val="00E83F08"/>
    <w:rsid w:val="00E85564"/>
    <w:rsid w:val="00E91E1A"/>
    <w:rsid w:val="00E92230"/>
    <w:rsid w:val="00E945A8"/>
    <w:rsid w:val="00E97306"/>
    <w:rsid w:val="00EA012D"/>
    <w:rsid w:val="00EA2537"/>
    <w:rsid w:val="00EA3B3B"/>
    <w:rsid w:val="00EA771E"/>
    <w:rsid w:val="00EA7B00"/>
    <w:rsid w:val="00EA7CD0"/>
    <w:rsid w:val="00EB0278"/>
    <w:rsid w:val="00EB0935"/>
    <w:rsid w:val="00EB1588"/>
    <w:rsid w:val="00EB2A5E"/>
    <w:rsid w:val="00EB55C1"/>
    <w:rsid w:val="00EC0E25"/>
    <w:rsid w:val="00EC110F"/>
    <w:rsid w:val="00EC20A2"/>
    <w:rsid w:val="00EC52CE"/>
    <w:rsid w:val="00EC6BC0"/>
    <w:rsid w:val="00EC7AD0"/>
    <w:rsid w:val="00ED0B3C"/>
    <w:rsid w:val="00ED0EAF"/>
    <w:rsid w:val="00ED41AA"/>
    <w:rsid w:val="00ED42CD"/>
    <w:rsid w:val="00ED5162"/>
    <w:rsid w:val="00ED7507"/>
    <w:rsid w:val="00ED7E81"/>
    <w:rsid w:val="00EE087D"/>
    <w:rsid w:val="00EE0F44"/>
    <w:rsid w:val="00EE2DAA"/>
    <w:rsid w:val="00EE7F0D"/>
    <w:rsid w:val="00EF0FAB"/>
    <w:rsid w:val="00EF1E93"/>
    <w:rsid w:val="00EF33A5"/>
    <w:rsid w:val="00EF445C"/>
    <w:rsid w:val="00EF4BC2"/>
    <w:rsid w:val="00EF6AC3"/>
    <w:rsid w:val="00F0299D"/>
    <w:rsid w:val="00F02BFB"/>
    <w:rsid w:val="00F04857"/>
    <w:rsid w:val="00F04B01"/>
    <w:rsid w:val="00F06429"/>
    <w:rsid w:val="00F07CC1"/>
    <w:rsid w:val="00F07DC3"/>
    <w:rsid w:val="00F1308C"/>
    <w:rsid w:val="00F13127"/>
    <w:rsid w:val="00F1428F"/>
    <w:rsid w:val="00F17316"/>
    <w:rsid w:val="00F176FF"/>
    <w:rsid w:val="00F206A4"/>
    <w:rsid w:val="00F20E3E"/>
    <w:rsid w:val="00F21B96"/>
    <w:rsid w:val="00F22BD6"/>
    <w:rsid w:val="00F26196"/>
    <w:rsid w:val="00F3140E"/>
    <w:rsid w:val="00F316E0"/>
    <w:rsid w:val="00F33A86"/>
    <w:rsid w:val="00F34876"/>
    <w:rsid w:val="00F374BB"/>
    <w:rsid w:val="00F42DEC"/>
    <w:rsid w:val="00F54990"/>
    <w:rsid w:val="00F5568F"/>
    <w:rsid w:val="00F55DAE"/>
    <w:rsid w:val="00F61DB2"/>
    <w:rsid w:val="00F67E22"/>
    <w:rsid w:val="00F7233D"/>
    <w:rsid w:val="00F73C9B"/>
    <w:rsid w:val="00F76EC5"/>
    <w:rsid w:val="00F84DE8"/>
    <w:rsid w:val="00F8716A"/>
    <w:rsid w:val="00F95376"/>
    <w:rsid w:val="00F971DB"/>
    <w:rsid w:val="00FA19D9"/>
    <w:rsid w:val="00FA5BBA"/>
    <w:rsid w:val="00FA5C78"/>
    <w:rsid w:val="00FA5C9F"/>
    <w:rsid w:val="00FB064E"/>
    <w:rsid w:val="00FB1932"/>
    <w:rsid w:val="00FB2698"/>
    <w:rsid w:val="00FB2963"/>
    <w:rsid w:val="00FB3816"/>
    <w:rsid w:val="00FB7622"/>
    <w:rsid w:val="00FB7C08"/>
    <w:rsid w:val="00FD0613"/>
    <w:rsid w:val="00FD0AF2"/>
    <w:rsid w:val="00FD2F68"/>
    <w:rsid w:val="00FD3919"/>
    <w:rsid w:val="00FD521B"/>
    <w:rsid w:val="00FD571A"/>
    <w:rsid w:val="00FD6CE9"/>
    <w:rsid w:val="00FE56A6"/>
    <w:rsid w:val="00FE799D"/>
    <w:rsid w:val="00FF1FDB"/>
    <w:rsid w:val="00FF34AF"/>
    <w:rsid w:val="00FF4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40E1A3"/>
  <w15:docId w15:val="{CEF3BEC7-048F-4D9F-B546-C3F84BAA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D5A"/>
    <w:pPr>
      <w:widowControl w:val="0"/>
      <w:overflowPunct w:val="0"/>
      <w:jc w:val="both"/>
      <w:textAlignment w:val="baseline"/>
    </w:pPr>
    <w:rPr>
      <w:rFonts w:hAnsi="Times New Roman" w:hint="eastAsia"/>
      <w:color w:val="000000"/>
      <w:sz w:val="26"/>
    </w:rPr>
  </w:style>
  <w:style w:type="paragraph" w:styleId="2">
    <w:name w:val="heading 2"/>
    <w:basedOn w:val="a"/>
    <w:next w:val="a"/>
    <w:link w:val="20"/>
    <w:uiPriority w:val="9"/>
    <w:unhideWhenUsed/>
    <w:qFormat/>
    <w:rsid w:val="00B41879"/>
    <w:pPr>
      <w:keepNext/>
      <w:overflowPunct/>
      <w:textAlignment w:val="auto"/>
      <w:outlineLvl w:val="1"/>
    </w:pPr>
    <w:rPr>
      <w:rFonts w:asciiTheme="majorHAnsi" w:eastAsiaTheme="majorEastAsia" w:hAnsiTheme="majorHAnsi" w:cstheme="majorBidi"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1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716A"/>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BB0071"/>
    <w:pPr>
      <w:tabs>
        <w:tab w:val="center" w:pos="4252"/>
        <w:tab w:val="right" w:pos="8504"/>
      </w:tabs>
      <w:snapToGrid w:val="0"/>
    </w:pPr>
  </w:style>
  <w:style w:type="character" w:customStyle="1" w:styleId="a6">
    <w:name w:val="ヘッダー (文字)"/>
    <w:basedOn w:val="a0"/>
    <w:link w:val="a5"/>
    <w:uiPriority w:val="99"/>
    <w:rsid w:val="00BB0071"/>
    <w:rPr>
      <w:rFonts w:ascii="Times New Roman" w:hAnsi="Times New Roman"/>
      <w:color w:val="000000"/>
      <w:sz w:val="26"/>
    </w:rPr>
  </w:style>
  <w:style w:type="paragraph" w:styleId="a7">
    <w:name w:val="footer"/>
    <w:basedOn w:val="a"/>
    <w:link w:val="a8"/>
    <w:uiPriority w:val="99"/>
    <w:unhideWhenUsed/>
    <w:rsid w:val="00BB0071"/>
    <w:pPr>
      <w:tabs>
        <w:tab w:val="center" w:pos="4252"/>
        <w:tab w:val="right" w:pos="8504"/>
      </w:tabs>
      <w:snapToGrid w:val="0"/>
    </w:pPr>
  </w:style>
  <w:style w:type="character" w:customStyle="1" w:styleId="a8">
    <w:name w:val="フッター (文字)"/>
    <w:basedOn w:val="a0"/>
    <w:link w:val="a7"/>
    <w:uiPriority w:val="99"/>
    <w:rsid w:val="00BB0071"/>
    <w:rPr>
      <w:rFonts w:ascii="Times New Roman" w:hAnsi="Times New Roman"/>
      <w:color w:val="000000"/>
      <w:sz w:val="26"/>
    </w:rPr>
  </w:style>
  <w:style w:type="character" w:customStyle="1" w:styleId="20">
    <w:name w:val="見出し 2 (文字)"/>
    <w:basedOn w:val="a0"/>
    <w:link w:val="2"/>
    <w:uiPriority w:val="9"/>
    <w:rsid w:val="00B41879"/>
    <w:rPr>
      <w:rFonts w:asciiTheme="majorHAnsi" w:eastAsiaTheme="majorEastAsia" w:hAnsiTheme="majorHAnsi" w:cstheme="majorBidi"/>
      <w:kern w:val="2"/>
      <w:sz w:val="21"/>
      <w:szCs w:val="22"/>
    </w:rPr>
  </w:style>
  <w:style w:type="paragraph" w:styleId="Web">
    <w:name w:val="Normal (Web)"/>
    <w:basedOn w:val="a"/>
    <w:uiPriority w:val="99"/>
    <w:unhideWhenUsed/>
    <w:rsid w:val="00C15F6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table" w:styleId="a9">
    <w:name w:val="Table Grid"/>
    <w:basedOn w:val="a1"/>
    <w:uiPriority w:val="39"/>
    <w:rsid w:val="007A51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059C8"/>
    <w:rPr>
      <w:sz w:val="18"/>
      <w:szCs w:val="18"/>
    </w:rPr>
  </w:style>
  <w:style w:type="paragraph" w:styleId="ab">
    <w:name w:val="annotation text"/>
    <w:basedOn w:val="a"/>
    <w:link w:val="ac"/>
    <w:uiPriority w:val="99"/>
    <w:unhideWhenUsed/>
    <w:rsid w:val="003059C8"/>
    <w:pPr>
      <w:jc w:val="left"/>
    </w:pPr>
  </w:style>
  <w:style w:type="character" w:customStyle="1" w:styleId="ac">
    <w:name w:val="コメント文字列 (文字)"/>
    <w:basedOn w:val="a0"/>
    <w:link w:val="ab"/>
    <w:uiPriority w:val="99"/>
    <w:rsid w:val="003059C8"/>
    <w:rPr>
      <w:rFonts w:ascii="Times New Roman" w:hAnsi="Times New Roman"/>
      <w:color w:val="000000"/>
      <w:sz w:val="26"/>
    </w:rPr>
  </w:style>
  <w:style w:type="paragraph" w:styleId="ad">
    <w:name w:val="annotation subject"/>
    <w:basedOn w:val="ab"/>
    <w:next w:val="ab"/>
    <w:link w:val="ae"/>
    <w:uiPriority w:val="99"/>
    <w:semiHidden/>
    <w:unhideWhenUsed/>
    <w:rsid w:val="003059C8"/>
    <w:rPr>
      <w:b/>
      <w:bCs/>
    </w:rPr>
  </w:style>
  <w:style w:type="character" w:customStyle="1" w:styleId="ae">
    <w:name w:val="コメント内容 (文字)"/>
    <w:basedOn w:val="ac"/>
    <w:link w:val="ad"/>
    <w:uiPriority w:val="99"/>
    <w:semiHidden/>
    <w:rsid w:val="003059C8"/>
    <w:rPr>
      <w:rFonts w:ascii="Times New Roman" w:hAnsi="Times New Roman"/>
      <w:b/>
      <w:bCs/>
      <w:color w:val="000000"/>
      <w:sz w:val="26"/>
    </w:rPr>
  </w:style>
  <w:style w:type="paragraph" w:styleId="af">
    <w:name w:val="Revision"/>
    <w:hidden/>
    <w:uiPriority w:val="99"/>
    <w:semiHidden/>
    <w:rsid w:val="003059C8"/>
    <w:rPr>
      <w:rFonts w:ascii="Times New Roman" w:hAnsi="Times New Roman" w:hint="eastAsia"/>
      <w:color w:val="000000"/>
      <w:sz w:val="26"/>
    </w:rPr>
  </w:style>
  <w:style w:type="table" w:customStyle="1" w:styleId="3">
    <w:name w:val="表 (格子)3"/>
    <w:basedOn w:val="a1"/>
    <w:uiPriority w:val="39"/>
    <w:rsid w:val="000A35DF"/>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39"/>
    <w:rsid w:val="00C36A7D"/>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39"/>
    <w:rsid w:val="00243BC1"/>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724A68"/>
    <w:pPr>
      <w:jc w:val="center"/>
    </w:pPr>
    <w:rPr>
      <w:rFonts w:asciiTheme="minorEastAsia" w:eastAsiaTheme="minorEastAsia" w:hAnsiTheme="minorEastAsia" w:hint="default"/>
      <w:color w:val="auto"/>
      <w:sz w:val="24"/>
    </w:rPr>
  </w:style>
  <w:style w:type="character" w:customStyle="1" w:styleId="af1">
    <w:name w:val="記 (文字)"/>
    <w:basedOn w:val="a0"/>
    <w:link w:val="af0"/>
    <w:uiPriority w:val="99"/>
    <w:rsid w:val="00724A68"/>
    <w:rPr>
      <w:rFonts w:asciiTheme="minorEastAsia" w:eastAsiaTheme="minorEastAsia" w:hAnsiTheme="minorEastAsia"/>
      <w:sz w:val="24"/>
    </w:rPr>
  </w:style>
  <w:style w:type="paragraph" w:styleId="af2">
    <w:name w:val="Closing"/>
    <w:basedOn w:val="a"/>
    <w:link w:val="af3"/>
    <w:uiPriority w:val="99"/>
    <w:unhideWhenUsed/>
    <w:rsid w:val="00724A68"/>
    <w:pPr>
      <w:jc w:val="right"/>
    </w:pPr>
    <w:rPr>
      <w:rFonts w:asciiTheme="minorEastAsia" w:eastAsiaTheme="minorEastAsia" w:hAnsiTheme="minorEastAsia" w:hint="default"/>
      <w:color w:val="auto"/>
      <w:sz w:val="24"/>
    </w:rPr>
  </w:style>
  <w:style w:type="character" w:customStyle="1" w:styleId="af3">
    <w:name w:val="結語 (文字)"/>
    <w:basedOn w:val="a0"/>
    <w:link w:val="af2"/>
    <w:uiPriority w:val="99"/>
    <w:rsid w:val="00724A68"/>
    <w:rPr>
      <w:rFonts w:asciiTheme="minorEastAsia" w:eastAsia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1199">
      <w:bodyDiv w:val="1"/>
      <w:marLeft w:val="0"/>
      <w:marRight w:val="0"/>
      <w:marTop w:val="0"/>
      <w:marBottom w:val="0"/>
      <w:divBdr>
        <w:top w:val="none" w:sz="0" w:space="0" w:color="auto"/>
        <w:left w:val="none" w:sz="0" w:space="0" w:color="auto"/>
        <w:bottom w:val="none" w:sz="0" w:space="0" w:color="auto"/>
        <w:right w:val="none" w:sz="0" w:space="0" w:color="auto"/>
      </w:divBdr>
    </w:div>
    <w:div w:id="84956446">
      <w:bodyDiv w:val="1"/>
      <w:marLeft w:val="0"/>
      <w:marRight w:val="0"/>
      <w:marTop w:val="0"/>
      <w:marBottom w:val="0"/>
      <w:divBdr>
        <w:top w:val="none" w:sz="0" w:space="0" w:color="auto"/>
        <w:left w:val="none" w:sz="0" w:space="0" w:color="auto"/>
        <w:bottom w:val="none" w:sz="0" w:space="0" w:color="auto"/>
        <w:right w:val="none" w:sz="0" w:space="0" w:color="auto"/>
      </w:divBdr>
    </w:div>
    <w:div w:id="435293495">
      <w:bodyDiv w:val="1"/>
      <w:marLeft w:val="0"/>
      <w:marRight w:val="0"/>
      <w:marTop w:val="0"/>
      <w:marBottom w:val="0"/>
      <w:divBdr>
        <w:top w:val="none" w:sz="0" w:space="0" w:color="auto"/>
        <w:left w:val="none" w:sz="0" w:space="0" w:color="auto"/>
        <w:bottom w:val="none" w:sz="0" w:space="0" w:color="auto"/>
        <w:right w:val="none" w:sz="0" w:space="0" w:color="auto"/>
      </w:divBdr>
    </w:div>
    <w:div w:id="451675992">
      <w:bodyDiv w:val="1"/>
      <w:marLeft w:val="0"/>
      <w:marRight w:val="0"/>
      <w:marTop w:val="0"/>
      <w:marBottom w:val="0"/>
      <w:divBdr>
        <w:top w:val="none" w:sz="0" w:space="0" w:color="auto"/>
        <w:left w:val="none" w:sz="0" w:space="0" w:color="auto"/>
        <w:bottom w:val="none" w:sz="0" w:space="0" w:color="auto"/>
        <w:right w:val="none" w:sz="0" w:space="0" w:color="auto"/>
      </w:divBdr>
    </w:div>
    <w:div w:id="514080366">
      <w:bodyDiv w:val="1"/>
      <w:marLeft w:val="0"/>
      <w:marRight w:val="0"/>
      <w:marTop w:val="0"/>
      <w:marBottom w:val="0"/>
      <w:divBdr>
        <w:top w:val="none" w:sz="0" w:space="0" w:color="auto"/>
        <w:left w:val="none" w:sz="0" w:space="0" w:color="auto"/>
        <w:bottom w:val="none" w:sz="0" w:space="0" w:color="auto"/>
        <w:right w:val="none" w:sz="0" w:space="0" w:color="auto"/>
      </w:divBdr>
    </w:div>
    <w:div w:id="693968844">
      <w:bodyDiv w:val="1"/>
      <w:marLeft w:val="0"/>
      <w:marRight w:val="0"/>
      <w:marTop w:val="0"/>
      <w:marBottom w:val="0"/>
      <w:divBdr>
        <w:top w:val="none" w:sz="0" w:space="0" w:color="auto"/>
        <w:left w:val="none" w:sz="0" w:space="0" w:color="auto"/>
        <w:bottom w:val="none" w:sz="0" w:space="0" w:color="auto"/>
        <w:right w:val="none" w:sz="0" w:space="0" w:color="auto"/>
      </w:divBdr>
    </w:div>
    <w:div w:id="766465657">
      <w:bodyDiv w:val="1"/>
      <w:marLeft w:val="0"/>
      <w:marRight w:val="0"/>
      <w:marTop w:val="0"/>
      <w:marBottom w:val="0"/>
      <w:divBdr>
        <w:top w:val="none" w:sz="0" w:space="0" w:color="auto"/>
        <w:left w:val="none" w:sz="0" w:space="0" w:color="auto"/>
        <w:bottom w:val="none" w:sz="0" w:space="0" w:color="auto"/>
        <w:right w:val="none" w:sz="0" w:space="0" w:color="auto"/>
      </w:divBdr>
    </w:div>
    <w:div w:id="841580363">
      <w:bodyDiv w:val="1"/>
      <w:marLeft w:val="0"/>
      <w:marRight w:val="0"/>
      <w:marTop w:val="0"/>
      <w:marBottom w:val="0"/>
      <w:divBdr>
        <w:top w:val="none" w:sz="0" w:space="0" w:color="auto"/>
        <w:left w:val="none" w:sz="0" w:space="0" w:color="auto"/>
        <w:bottom w:val="none" w:sz="0" w:space="0" w:color="auto"/>
        <w:right w:val="none" w:sz="0" w:space="0" w:color="auto"/>
      </w:divBdr>
    </w:div>
    <w:div w:id="904148005">
      <w:bodyDiv w:val="1"/>
      <w:marLeft w:val="0"/>
      <w:marRight w:val="0"/>
      <w:marTop w:val="0"/>
      <w:marBottom w:val="0"/>
      <w:divBdr>
        <w:top w:val="none" w:sz="0" w:space="0" w:color="auto"/>
        <w:left w:val="none" w:sz="0" w:space="0" w:color="auto"/>
        <w:bottom w:val="none" w:sz="0" w:space="0" w:color="auto"/>
        <w:right w:val="none" w:sz="0" w:space="0" w:color="auto"/>
      </w:divBdr>
    </w:div>
    <w:div w:id="933974842">
      <w:bodyDiv w:val="1"/>
      <w:marLeft w:val="0"/>
      <w:marRight w:val="0"/>
      <w:marTop w:val="0"/>
      <w:marBottom w:val="0"/>
      <w:divBdr>
        <w:top w:val="none" w:sz="0" w:space="0" w:color="auto"/>
        <w:left w:val="none" w:sz="0" w:space="0" w:color="auto"/>
        <w:bottom w:val="none" w:sz="0" w:space="0" w:color="auto"/>
        <w:right w:val="none" w:sz="0" w:space="0" w:color="auto"/>
      </w:divBdr>
    </w:div>
    <w:div w:id="1067849061">
      <w:bodyDiv w:val="1"/>
      <w:marLeft w:val="0"/>
      <w:marRight w:val="0"/>
      <w:marTop w:val="0"/>
      <w:marBottom w:val="0"/>
      <w:divBdr>
        <w:top w:val="none" w:sz="0" w:space="0" w:color="auto"/>
        <w:left w:val="none" w:sz="0" w:space="0" w:color="auto"/>
        <w:bottom w:val="none" w:sz="0" w:space="0" w:color="auto"/>
        <w:right w:val="none" w:sz="0" w:space="0" w:color="auto"/>
      </w:divBdr>
    </w:div>
    <w:div w:id="1116287535">
      <w:bodyDiv w:val="1"/>
      <w:marLeft w:val="0"/>
      <w:marRight w:val="0"/>
      <w:marTop w:val="0"/>
      <w:marBottom w:val="0"/>
      <w:divBdr>
        <w:top w:val="none" w:sz="0" w:space="0" w:color="auto"/>
        <w:left w:val="none" w:sz="0" w:space="0" w:color="auto"/>
        <w:bottom w:val="none" w:sz="0" w:space="0" w:color="auto"/>
        <w:right w:val="none" w:sz="0" w:space="0" w:color="auto"/>
      </w:divBdr>
    </w:div>
    <w:div w:id="1160006588">
      <w:bodyDiv w:val="1"/>
      <w:marLeft w:val="0"/>
      <w:marRight w:val="0"/>
      <w:marTop w:val="0"/>
      <w:marBottom w:val="0"/>
      <w:divBdr>
        <w:top w:val="none" w:sz="0" w:space="0" w:color="auto"/>
        <w:left w:val="none" w:sz="0" w:space="0" w:color="auto"/>
        <w:bottom w:val="none" w:sz="0" w:space="0" w:color="auto"/>
        <w:right w:val="none" w:sz="0" w:space="0" w:color="auto"/>
      </w:divBdr>
    </w:div>
    <w:div w:id="1247497720">
      <w:bodyDiv w:val="1"/>
      <w:marLeft w:val="0"/>
      <w:marRight w:val="0"/>
      <w:marTop w:val="0"/>
      <w:marBottom w:val="0"/>
      <w:divBdr>
        <w:top w:val="none" w:sz="0" w:space="0" w:color="auto"/>
        <w:left w:val="none" w:sz="0" w:space="0" w:color="auto"/>
        <w:bottom w:val="none" w:sz="0" w:space="0" w:color="auto"/>
        <w:right w:val="none" w:sz="0" w:space="0" w:color="auto"/>
      </w:divBdr>
    </w:div>
    <w:div w:id="1269581239">
      <w:bodyDiv w:val="1"/>
      <w:marLeft w:val="0"/>
      <w:marRight w:val="0"/>
      <w:marTop w:val="0"/>
      <w:marBottom w:val="0"/>
      <w:divBdr>
        <w:top w:val="none" w:sz="0" w:space="0" w:color="auto"/>
        <w:left w:val="none" w:sz="0" w:space="0" w:color="auto"/>
        <w:bottom w:val="none" w:sz="0" w:space="0" w:color="auto"/>
        <w:right w:val="none" w:sz="0" w:space="0" w:color="auto"/>
      </w:divBdr>
    </w:div>
    <w:div w:id="1291595491">
      <w:bodyDiv w:val="1"/>
      <w:marLeft w:val="0"/>
      <w:marRight w:val="0"/>
      <w:marTop w:val="0"/>
      <w:marBottom w:val="0"/>
      <w:divBdr>
        <w:top w:val="none" w:sz="0" w:space="0" w:color="auto"/>
        <w:left w:val="none" w:sz="0" w:space="0" w:color="auto"/>
        <w:bottom w:val="none" w:sz="0" w:space="0" w:color="auto"/>
        <w:right w:val="none" w:sz="0" w:space="0" w:color="auto"/>
      </w:divBdr>
    </w:div>
    <w:div w:id="1354260850">
      <w:bodyDiv w:val="1"/>
      <w:marLeft w:val="0"/>
      <w:marRight w:val="0"/>
      <w:marTop w:val="0"/>
      <w:marBottom w:val="0"/>
      <w:divBdr>
        <w:top w:val="none" w:sz="0" w:space="0" w:color="auto"/>
        <w:left w:val="none" w:sz="0" w:space="0" w:color="auto"/>
        <w:bottom w:val="none" w:sz="0" w:space="0" w:color="auto"/>
        <w:right w:val="none" w:sz="0" w:space="0" w:color="auto"/>
      </w:divBdr>
    </w:div>
    <w:div w:id="1364593528">
      <w:bodyDiv w:val="1"/>
      <w:marLeft w:val="0"/>
      <w:marRight w:val="0"/>
      <w:marTop w:val="0"/>
      <w:marBottom w:val="0"/>
      <w:divBdr>
        <w:top w:val="none" w:sz="0" w:space="0" w:color="auto"/>
        <w:left w:val="none" w:sz="0" w:space="0" w:color="auto"/>
        <w:bottom w:val="none" w:sz="0" w:space="0" w:color="auto"/>
        <w:right w:val="none" w:sz="0" w:space="0" w:color="auto"/>
      </w:divBdr>
    </w:div>
    <w:div w:id="1542980665">
      <w:bodyDiv w:val="1"/>
      <w:marLeft w:val="0"/>
      <w:marRight w:val="0"/>
      <w:marTop w:val="0"/>
      <w:marBottom w:val="0"/>
      <w:divBdr>
        <w:top w:val="none" w:sz="0" w:space="0" w:color="auto"/>
        <w:left w:val="none" w:sz="0" w:space="0" w:color="auto"/>
        <w:bottom w:val="none" w:sz="0" w:space="0" w:color="auto"/>
        <w:right w:val="none" w:sz="0" w:space="0" w:color="auto"/>
      </w:divBdr>
    </w:div>
    <w:div w:id="1547136171">
      <w:bodyDiv w:val="1"/>
      <w:marLeft w:val="0"/>
      <w:marRight w:val="0"/>
      <w:marTop w:val="0"/>
      <w:marBottom w:val="0"/>
      <w:divBdr>
        <w:top w:val="none" w:sz="0" w:space="0" w:color="auto"/>
        <w:left w:val="none" w:sz="0" w:space="0" w:color="auto"/>
        <w:bottom w:val="none" w:sz="0" w:space="0" w:color="auto"/>
        <w:right w:val="none" w:sz="0" w:space="0" w:color="auto"/>
      </w:divBdr>
    </w:div>
    <w:div w:id="1594126079">
      <w:bodyDiv w:val="1"/>
      <w:marLeft w:val="0"/>
      <w:marRight w:val="0"/>
      <w:marTop w:val="0"/>
      <w:marBottom w:val="0"/>
      <w:divBdr>
        <w:top w:val="none" w:sz="0" w:space="0" w:color="auto"/>
        <w:left w:val="none" w:sz="0" w:space="0" w:color="auto"/>
        <w:bottom w:val="none" w:sz="0" w:space="0" w:color="auto"/>
        <w:right w:val="none" w:sz="0" w:space="0" w:color="auto"/>
      </w:divBdr>
    </w:div>
    <w:div w:id="1658418815">
      <w:bodyDiv w:val="1"/>
      <w:marLeft w:val="0"/>
      <w:marRight w:val="0"/>
      <w:marTop w:val="0"/>
      <w:marBottom w:val="0"/>
      <w:divBdr>
        <w:top w:val="none" w:sz="0" w:space="0" w:color="auto"/>
        <w:left w:val="none" w:sz="0" w:space="0" w:color="auto"/>
        <w:bottom w:val="none" w:sz="0" w:space="0" w:color="auto"/>
        <w:right w:val="none" w:sz="0" w:space="0" w:color="auto"/>
      </w:divBdr>
    </w:div>
    <w:div w:id="1690259928">
      <w:bodyDiv w:val="1"/>
      <w:marLeft w:val="0"/>
      <w:marRight w:val="0"/>
      <w:marTop w:val="0"/>
      <w:marBottom w:val="0"/>
      <w:divBdr>
        <w:top w:val="none" w:sz="0" w:space="0" w:color="auto"/>
        <w:left w:val="none" w:sz="0" w:space="0" w:color="auto"/>
        <w:bottom w:val="none" w:sz="0" w:space="0" w:color="auto"/>
        <w:right w:val="none" w:sz="0" w:space="0" w:color="auto"/>
      </w:divBdr>
    </w:div>
    <w:div w:id="1693215702">
      <w:bodyDiv w:val="1"/>
      <w:marLeft w:val="0"/>
      <w:marRight w:val="0"/>
      <w:marTop w:val="0"/>
      <w:marBottom w:val="0"/>
      <w:divBdr>
        <w:top w:val="none" w:sz="0" w:space="0" w:color="auto"/>
        <w:left w:val="none" w:sz="0" w:space="0" w:color="auto"/>
        <w:bottom w:val="none" w:sz="0" w:space="0" w:color="auto"/>
        <w:right w:val="none" w:sz="0" w:space="0" w:color="auto"/>
      </w:divBdr>
    </w:div>
    <w:div w:id="1711301816">
      <w:bodyDiv w:val="1"/>
      <w:marLeft w:val="0"/>
      <w:marRight w:val="0"/>
      <w:marTop w:val="0"/>
      <w:marBottom w:val="0"/>
      <w:divBdr>
        <w:top w:val="none" w:sz="0" w:space="0" w:color="auto"/>
        <w:left w:val="none" w:sz="0" w:space="0" w:color="auto"/>
        <w:bottom w:val="none" w:sz="0" w:space="0" w:color="auto"/>
        <w:right w:val="none" w:sz="0" w:space="0" w:color="auto"/>
      </w:divBdr>
    </w:div>
    <w:div w:id="1739791964">
      <w:bodyDiv w:val="1"/>
      <w:marLeft w:val="0"/>
      <w:marRight w:val="0"/>
      <w:marTop w:val="0"/>
      <w:marBottom w:val="0"/>
      <w:divBdr>
        <w:top w:val="none" w:sz="0" w:space="0" w:color="auto"/>
        <w:left w:val="none" w:sz="0" w:space="0" w:color="auto"/>
        <w:bottom w:val="none" w:sz="0" w:space="0" w:color="auto"/>
        <w:right w:val="none" w:sz="0" w:space="0" w:color="auto"/>
      </w:divBdr>
    </w:div>
    <w:div w:id="1971400659">
      <w:bodyDiv w:val="1"/>
      <w:marLeft w:val="0"/>
      <w:marRight w:val="0"/>
      <w:marTop w:val="0"/>
      <w:marBottom w:val="0"/>
      <w:divBdr>
        <w:top w:val="none" w:sz="0" w:space="0" w:color="auto"/>
        <w:left w:val="none" w:sz="0" w:space="0" w:color="auto"/>
        <w:bottom w:val="none" w:sz="0" w:space="0" w:color="auto"/>
        <w:right w:val="none" w:sz="0" w:space="0" w:color="auto"/>
      </w:divBdr>
    </w:div>
    <w:div w:id="1992904294">
      <w:bodyDiv w:val="1"/>
      <w:marLeft w:val="0"/>
      <w:marRight w:val="0"/>
      <w:marTop w:val="0"/>
      <w:marBottom w:val="0"/>
      <w:divBdr>
        <w:top w:val="none" w:sz="0" w:space="0" w:color="auto"/>
        <w:left w:val="none" w:sz="0" w:space="0" w:color="auto"/>
        <w:bottom w:val="none" w:sz="0" w:space="0" w:color="auto"/>
        <w:right w:val="none" w:sz="0" w:space="0" w:color="auto"/>
      </w:divBdr>
    </w:div>
    <w:div w:id="2028948590">
      <w:bodyDiv w:val="1"/>
      <w:marLeft w:val="0"/>
      <w:marRight w:val="0"/>
      <w:marTop w:val="0"/>
      <w:marBottom w:val="0"/>
      <w:divBdr>
        <w:top w:val="none" w:sz="0" w:space="0" w:color="auto"/>
        <w:left w:val="none" w:sz="0" w:space="0" w:color="auto"/>
        <w:bottom w:val="none" w:sz="0" w:space="0" w:color="auto"/>
        <w:right w:val="none" w:sz="0" w:space="0" w:color="auto"/>
      </w:divBdr>
    </w:div>
    <w:div w:id="20692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7A57-B1B5-46F0-A6D2-E874176C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2021</Words>
  <Characters>142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2024-04-15T06:52:00Z</cp:lastPrinted>
  <dcterms:created xsi:type="dcterms:W3CDTF">2024-06-17T04:12:00Z</dcterms:created>
  <dcterms:modified xsi:type="dcterms:W3CDTF">2024-06-17T04:50:00Z</dcterms:modified>
</cp:coreProperties>
</file>